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84AF4">
      <w:pPr>
        <w:ind w:firstLine="480"/>
      </w:pPr>
    </w:p>
    <w:p w14:paraId="40C17D56">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83B9809">
      <w:pPr>
        <w:ind w:firstLine="0" w:firstLineChars="0"/>
      </w:pPr>
    </w:p>
    <w:p w14:paraId="250B997D">
      <w:pPr>
        <w:ind w:firstLine="0" w:firstLineChars="0"/>
      </w:pPr>
    </w:p>
    <w:p w14:paraId="2063520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5ADA927">
      <w:pPr>
        <w:ind w:firstLine="480"/>
      </w:pPr>
    </w:p>
    <w:p w14:paraId="7CB0E3C4">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045108学科教学（英语）</w:t>
      </w:r>
      <w:r>
        <w:rPr>
          <w:rFonts w:hint="eastAsia" w:ascii="黑体" w:hAnsi="黑体" w:eastAsia="黑体" w:cs="黑体"/>
          <w:b/>
          <w:sz w:val="40"/>
          <w:szCs w:val="40"/>
        </w:rPr>
        <w:t>）</w:t>
      </w:r>
    </w:p>
    <w:p w14:paraId="7AB2BF1F">
      <w:pPr>
        <w:ind w:firstLine="480"/>
      </w:pPr>
    </w:p>
    <w:p w14:paraId="3D41EBCA">
      <w:pPr>
        <w:ind w:firstLine="0" w:firstLineChars="0"/>
      </w:pPr>
    </w:p>
    <w:p w14:paraId="7C7810D2">
      <w:pPr>
        <w:ind w:firstLine="480"/>
      </w:pPr>
    </w:p>
    <w:p w14:paraId="22395E25">
      <w:pPr>
        <w:ind w:firstLine="480"/>
      </w:pPr>
    </w:p>
    <w:p w14:paraId="46FF9036">
      <w:pPr>
        <w:ind w:firstLine="480"/>
      </w:pPr>
    </w:p>
    <w:p w14:paraId="6EAFBF63">
      <w:pPr>
        <w:ind w:firstLine="480"/>
      </w:pPr>
    </w:p>
    <w:p w14:paraId="669AD756">
      <w:pPr>
        <w:ind w:firstLine="480"/>
      </w:pPr>
    </w:p>
    <w:p w14:paraId="7B683222">
      <w:pPr>
        <w:ind w:firstLine="480"/>
      </w:pPr>
    </w:p>
    <w:p w14:paraId="617753FC">
      <w:pPr>
        <w:ind w:firstLine="480"/>
      </w:pPr>
    </w:p>
    <w:p w14:paraId="72B0B035">
      <w:pPr>
        <w:ind w:firstLine="562"/>
      </w:pPr>
      <w:r>
        <w:rPr>
          <w:rFonts w:hint="eastAsia"/>
          <w:b/>
          <w:bCs/>
          <w:sz w:val="28"/>
          <w:szCs w:val="28"/>
        </w:rPr>
        <w:t>培指委主任签字：</w:t>
      </w:r>
      <w:r>
        <w:rPr>
          <w:rFonts w:hint="eastAsia"/>
        </w:rPr>
        <w:t xml:space="preserve">     </w:t>
      </w:r>
    </w:p>
    <w:p w14:paraId="097AF10C">
      <w:pPr>
        <w:ind w:firstLine="480"/>
      </w:pPr>
    </w:p>
    <w:p w14:paraId="62D90E42">
      <w:pPr>
        <w:ind w:firstLine="480"/>
      </w:pPr>
    </w:p>
    <w:p w14:paraId="518EDF38">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华南师范大学教师教育学部</w:t>
      </w:r>
    </w:p>
    <w:p w14:paraId="0C7EDE3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1F8C5471">
      <w:pPr>
        <w:pStyle w:val="2"/>
      </w:pPr>
      <w:r>
        <w:t>前 言</w:t>
      </w:r>
    </w:p>
    <w:p w14:paraId="4CE3FA96">
      <w:pPr>
        <w:ind w:firstLine="480"/>
      </w:pPr>
    </w:p>
    <w:p w14:paraId="420529B8">
      <w:pPr>
        <w:ind w:firstLine="480"/>
      </w:pPr>
      <w:r>
        <w:t>为提高</w:t>
      </w:r>
      <w:r>
        <w:rPr>
          <w:rFonts w:hint="eastAsia"/>
          <w:lang w:val="en-US" w:eastAsia="zh-CN"/>
        </w:rPr>
        <w:t>外国语言文化学院</w:t>
      </w:r>
      <w:r>
        <w:rPr>
          <w:rFonts w:hint="eastAsia"/>
        </w:rPr>
        <w:t>教育</w:t>
      </w:r>
      <w:r>
        <w:t>硕士研究生学位论文的撰写质量，做到学位论文在内容和格式上的规范化。现</w:t>
      </w:r>
      <w:r>
        <w:rPr>
          <w:rFonts w:hint="eastAsia" w:ascii="宋体" w:hAnsi="宋体"/>
          <w:szCs w:val="21"/>
        </w:rPr>
        <w:t>根据国家标准局批准颁发的GB7713-89《科学技术报告、学位论文和学术论文的编写格式》和</w:t>
      </w:r>
      <w:r>
        <w:t>参考《华南师范大学研究生学位论文撰写规范》</w:t>
      </w:r>
      <w:r>
        <w:rPr>
          <w:rFonts w:hint="eastAsia"/>
        </w:rPr>
        <w:t>制定</w:t>
      </w:r>
      <w:r>
        <w:rPr>
          <w:rFonts w:hint="eastAsia"/>
          <w:lang w:val="en-US" w:eastAsia="zh-CN"/>
        </w:rPr>
        <w:t>学科教学（英语）</w:t>
      </w:r>
      <w:r>
        <w:rPr>
          <w:rFonts w:hint="eastAsia"/>
        </w:rPr>
        <w:t>专业学位论文撰写规范</w:t>
      </w:r>
      <w:r>
        <w:t>。</w:t>
      </w:r>
    </w:p>
    <w:p w14:paraId="63BF4EE4">
      <w:pPr>
        <w:ind w:firstLine="480"/>
      </w:pPr>
      <w:r>
        <w:t>本规范适用于</w:t>
      </w:r>
      <w:r>
        <w:rPr>
          <w:rFonts w:hint="eastAsia"/>
          <w:lang w:val="en-US" w:eastAsia="zh-CN"/>
        </w:rPr>
        <w:t>学科教学（英语）</w:t>
      </w:r>
      <w:r>
        <w:rPr>
          <w:rFonts w:hint="eastAsia"/>
        </w:rPr>
        <w:t>专业硕士研究生学位论文</w:t>
      </w:r>
      <w:r>
        <w:t>。</w:t>
      </w:r>
    </w:p>
    <w:p w14:paraId="481ECE0A">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CFE23AF">
      <w:pPr>
        <w:pStyle w:val="2"/>
      </w:pPr>
      <w:r>
        <w:rPr>
          <w:rFonts w:hint="eastAsia"/>
        </w:rPr>
        <w:t>1 学位论文的主要结构和排列顺序</w:t>
      </w:r>
    </w:p>
    <w:p w14:paraId="200519D0">
      <w:pPr>
        <w:ind w:firstLine="480"/>
      </w:pPr>
      <w:r>
        <w:t>学位论文</w:t>
      </w:r>
      <w:r>
        <w:rPr>
          <w:rFonts w:hint="eastAsia"/>
        </w:rPr>
        <w:t>一般应由十五个部分组成，排列顺序为：</w:t>
      </w:r>
    </w:p>
    <w:p w14:paraId="4D10DF89">
      <w:pPr>
        <w:ind w:firstLine="480"/>
      </w:pPr>
      <w:r>
        <w:t>1</w:t>
      </w:r>
      <w:r>
        <w:rPr>
          <w:rFonts w:hint="eastAsia"/>
        </w:rPr>
        <w:t>）中文封面</w:t>
      </w:r>
    </w:p>
    <w:p w14:paraId="47B4CBBB">
      <w:pPr>
        <w:ind w:firstLine="480"/>
        <w:rPr>
          <w:rFonts w:hint="eastAsia"/>
        </w:rPr>
      </w:pPr>
      <w:r>
        <w:rPr>
          <w:rFonts w:hint="eastAsia"/>
        </w:rPr>
        <w:t>2）英文内</w:t>
      </w:r>
      <w:r>
        <w:t>封</w:t>
      </w:r>
    </w:p>
    <w:p w14:paraId="1D32DD07">
      <w:pPr>
        <w:ind w:firstLine="480"/>
      </w:pPr>
      <w:r>
        <w:t>3</w:t>
      </w:r>
      <w:r>
        <w:rPr>
          <w:rFonts w:hint="eastAsia"/>
        </w:rPr>
        <w:t>）</w:t>
      </w:r>
      <w:r>
        <w:t>答辩合格证明</w:t>
      </w:r>
    </w:p>
    <w:p w14:paraId="1743E460">
      <w:pPr>
        <w:ind w:firstLine="480"/>
      </w:pPr>
      <w:r>
        <w:t>4</w:t>
      </w:r>
      <w:r>
        <w:rPr>
          <w:rFonts w:hint="eastAsia"/>
        </w:rPr>
        <w:t>）Ab</w:t>
      </w:r>
      <w:r>
        <w:t>stract</w:t>
      </w:r>
    </w:p>
    <w:p w14:paraId="0456E419">
      <w:pPr>
        <w:ind w:firstLine="480"/>
      </w:pPr>
      <w:r>
        <w:t>5</w:t>
      </w:r>
      <w:r>
        <w:rPr>
          <w:rFonts w:hint="eastAsia"/>
        </w:rPr>
        <w:t>）</w:t>
      </w:r>
      <w:r>
        <w:t>摘要</w:t>
      </w:r>
    </w:p>
    <w:p w14:paraId="7599C1EF">
      <w:pPr>
        <w:ind w:firstLine="480"/>
      </w:pPr>
      <w:r>
        <w:t>6</w:t>
      </w:r>
      <w:r>
        <w:rPr>
          <w:rFonts w:hint="eastAsia"/>
        </w:rPr>
        <w:t>）C</w:t>
      </w:r>
      <w:r>
        <w:t>ontents</w:t>
      </w:r>
    </w:p>
    <w:p w14:paraId="6849F129">
      <w:pPr>
        <w:ind w:firstLine="480"/>
        <w:rPr>
          <w:rFonts w:hint="eastAsia"/>
        </w:rPr>
      </w:pPr>
      <w:r>
        <w:t>7</w:t>
      </w:r>
      <w:r>
        <w:rPr>
          <w:rFonts w:hint="eastAsia"/>
        </w:rPr>
        <w:t>）L</w:t>
      </w:r>
      <w:r>
        <w:t>ist of Abbreviations（</w:t>
      </w:r>
      <w:r>
        <w:rPr>
          <w:rFonts w:hint="eastAsia"/>
        </w:rPr>
        <w:t>必要时</w:t>
      </w:r>
      <w:r>
        <w:t>）</w:t>
      </w:r>
    </w:p>
    <w:p w14:paraId="02EF54A2">
      <w:pPr>
        <w:ind w:firstLine="480"/>
      </w:pPr>
      <w:r>
        <w:t>8</w:t>
      </w:r>
      <w:r>
        <w:rPr>
          <w:rFonts w:hint="eastAsia"/>
        </w:rPr>
        <w:t>）L</w:t>
      </w:r>
      <w:r>
        <w:t>ist of Tables（</w:t>
      </w:r>
      <w:r>
        <w:rPr>
          <w:rFonts w:hint="eastAsia"/>
        </w:rPr>
        <w:t>必要时</w:t>
      </w:r>
      <w:r>
        <w:t>）</w:t>
      </w:r>
    </w:p>
    <w:p w14:paraId="45FF4587">
      <w:pPr>
        <w:ind w:firstLine="480"/>
        <w:rPr>
          <w:rFonts w:hint="eastAsia"/>
        </w:rPr>
      </w:pPr>
      <w:r>
        <w:t>9</w:t>
      </w:r>
      <w:r>
        <w:rPr>
          <w:rFonts w:hint="eastAsia"/>
        </w:rPr>
        <w:t>）L</w:t>
      </w:r>
      <w:r>
        <w:t>ist of Figures（</w:t>
      </w:r>
      <w:r>
        <w:rPr>
          <w:rFonts w:hint="eastAsia"/>
        </w:rPr>
        <w:t>必要时</w:t>
      </w:r>
      <w:r>
        <w:t>）</w:t>
      </w:r>
    </w:p>
    <w:p w14:paraId="1E9DC100">
      <w:pPr>
        <w:ind w:firstLine="480"/>
      </w:pPr>
      <w:r>
        <w:t>10</w:t>
      </w:r>
      <w:r>
        <w:rPr>
          <w:rFonts w:hint="eastAsia"/>
        </w:rPr>
        <w:t>）</w:t>
      </w:r>
      <w:r>
        <w:t>主体部分</w:t>
      </w:r>
    </w:p>
    <w:p w14:paraId="03F036B7">
      <w:pPr>
        <w:ind w:firstLine="480"/>
        <w:rPr>
          <w:rFonts w:hint="eastAsia"/>
        </w:rPr>
      </w:pPr>
      <w:r>
        <w:t>11</w:t>
      </w:r>
      <w:r>
        <w:rPr>
          <w:rFonts w:hint="eastAsia"/>
        </w:rPr>
        <w:t>）R</w:t>
      </w:r>
      <w:r>
        <w:t>eferences</w:t>
      </w:r>
    </w:p>
    <w:p w14:paraId="60B4EC51">
      <w:pPr>
        <w:ind w:firstLine="480"/>
      </w:pPr>
      <w:r>
        <w:t>12</w:t>
      </w:r>
      <w:r>
        <w:rPr>
          <w:rFonts w:hint="eastAsia"/>
        </w:rPr>
        <w:t>）A</w:t>
      </w:r>
      <w:r>
        <w:t>ppendix（</w:t>
      </w:r>
      <w:r>
        <w:rPr>
          <w:rFonts w:hint="eastAsia"/>
        </w:rPr>
        <w:t>必要时</w:t>
      </w:r>
      <w:r>
        <w:t>）</w:t>
      </w:r>
    </w:p>
    <w:p w14:paraId="1618B4BD">
      <w:pPr>
        <w:ind w:firstLine="480"/>
      </w:pPr>
      <w:r>
        <w:t>13</w:t>
      </w:r>
      <w:r>
        <w:rPr>
          <w:rFonts w:hint="eastAsia"/>
        </w:rPr>
        <w:t>）Ac</w:t>
      </w:r>
      <w:r>
        <w:t>knowledgements</w:t>
      </w:r>
    </w:p>
    <w:p w14:paraId="47E215C0">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w:t>
      </w:r>
      <w:r>
        <w:rPr>
          <w:rFonts w:hint="eastAsia"/>
          <w:lang w:val="en-US" w:eastAsia="zh-CN"/>
        </w:rPr>
        <w:t>4</w:t>
      </w:r>
      <w:r>
        <w:rPr>
          <w:rFonts w:hint="eastAsia"/>
        </w:rPr>
        <w:t>）</w:t>
      </w:r>
      <w:r>
        <w:t>原创性声明和授权使用声明</w:t>
      </w:r>
    </w:p>
    <w:p w14:paraId="28B821EA">
      <w:pPr>
        <w:pStyle w:val="2"/>
      </w:pPr>
      <w:r>
        <w:rPr>
          <w:rFonts w:hint="eastAsia"/>
        </w:rPr>
        <w:t>2 论文的书写规范</w:t>
      </w:r>
    </w:p>
    <w:p w14:paraId="29C2EC27">
      <w:pPr>
        <w:pStyle w:val="3"/>
        <w:rPr>
          <w:rFonts w:hint="eastAsia"/>
        </w:rPr>
      </w:pPr>
      <w:r>
        <w:rPr>
          <w:rFonts w:hint="eastAsia"/>
        </w:rPr>
        <w:t xml:space="preserve">2.1 </w:t>
      </w:r>
      <w:r>
        <w:t>论文的文字</w:t>
      </w:r>
      <w:r>
        <w:rPr>
          <w:rFonts w:hint="eastAsia"/>
        </w:rPr>
        <w:t>和长度</w:t>
      </w:r>
    </w:p>
    <w:p w14:paraId="0E8CCCE0">
      <w:pPr>
        <w:numPr>
          <w:ilvl w:val="0"/>
          <w:numId w:val="1"/>
        </w:numPr>
        <w:ind w:firstLine="480"/>
      </w:pPr>
      <w:r>
        <w:t>学位论文应</w:t>
      </w:r>
      <w:r>
        <w:rPr>
          <w:rFonts w:hint="eastAsia"/>
        </w:rPr>
        <w:t>使用英文撰写，并附有中文的论文摘要和关键词。</w:t>
      </w:r>
    </w:p>
    <w:p w14:paraId="53A5C17E">
      <w:pPr>
        <w:numPr>
          <w:ilvl w:val="0"/>
          <w:numId w:val="1"/>
        </w:numPr>
        <w:ind w:firstLine="480"/>
      </w:pPr>
      <w:r>
        <w:rPr>
          <w:rFonts w:hint="eastAsia"/>
        </w:rPr>
        <w:t>学位论文长度要求在1</w:t>
      </w:r>
      <w:r>
        <w:t>.5</w:t>
      </w:r>
      <w:r>
        <w:rPr>
          <w:rFonts w:hint="eastAsia"/>
        </w:rPr>
        <w:t>万单词以上</w:t>
      </w:r>
      <w:r>
        <w:rPr>
          <w:rFonts w:hint="eastAsia"/>
          <w:lang w:eastAsia="zh-CN"/>
        </w:rPr>
        <w:t>。</w:t>
      </w:r>
    </w:p>
    <w:p w14:paraId="4B51F8C0">
      <w:pPr>
        <w:pStyle w:val="3"/>
      </w:pPr>
      <w:r>
        <w:rPr>
          <w:rFonts w:hint="eastAsia"/>
        </w:rPr>
        <w:t xml:space="preserve">2.2 </w:t>
      </w:r>
      <w:r>
        <w:t>字体和字号</w:t>
      </w:r>
    </w:p>
    <w:p w14:paraId="7FDBB84E">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0DA9E160">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5B357FC2">
      <w:pPr>
        <w:ind w:firstLine="0" w:firstLineChars="0"/>
      </w:pPr>
      <w:r>
        <w:tab/>
      </w:r>
      <w:r>
        <w:tab/>
      </w:r>
      <w:r>
        <w:tab/>
      </w:r>
      <w:r>
        <w:tab/>
      </w:r>
      <w:r>
        <w:t>其他</w:t>
      </w:r>
      <w:r>
        <w:rPr>
          <w:rFonts w:hint="eastAsia"/>
        </w:rPr>
        <w:t>为四</w:t>
      </w:r>
      <w:r>
        <w:t>号宋体</w:t>
      </w:r>
    </w:p>
    <w:p w14:paraId="0E1B8817">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257A5B22">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365B9085">
      <w:pPr>
        <w:ind w:firstLine="0" w:firstLineChars="0"/>
      </w:pPr>
      <w:r>
        <w:tab/>
      </w:r>
      <w:r>
        <w:tab/>
      </w:r>
      <w:r>
        <w:tab/>
      </w:r>
      <w:r>
        <w:tab/>
      </w:r>
      <w:r>
        <w:t>其他</w:t>
      </w:r>
      <w:r>
        <w:rPr>
          <w:rFonts w:hint="eastAsia"/>
        </w:rPr>
        <w:t>为1</w:t>
      </w:r>
      <w:r>
        <w:t>4</w:t>
      </w:r>
      <w:r>
        <w:rPr>
          <w:rFonts w:hint="eastAsia"/>
        </w:rPr>
        <w:t>磅</w:t>
      </w:r>
      <w:r>
        <w:t>Times New Roman</w:t>
      </w:r>
    </w:p>
    <w:p w14:paraId="373D4C34">
      <w:pPr>
        <w:ind w:firstLine="0" w:firstLineChars="0"/>
        <w:rPr>
          <w:rFonts w:hint="eastAsia"/>
        </w:rPr>
      </w:pPr>
      <w:r>
        <w:tab/>
      </w:r>
      <w:r>
        <w:tab/>
      </w:r>
      <w:r>
        <w:tab/>
      </w:r>
      <w: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00CC1B91">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65B010B6">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66B3507C">
      <w:pPr>
        <w:ind w:firstLine="480"/>
        <w:rPr>
          <w:rFonts w:hint="eastAsia"/>
        </w:rPr>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38B71130">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5FE58281">
      <w:pPr>
        <w:ind w:firstLine="480"/>
      </w:pPr>
      <w:r>
        <w:rPr>
          <w:rFonts w:hint="eastAsia"/>
        </w:rPr>
        <w:t>表注和图注：</w:t>
      </w:r>
      <w:r>
        <w:t>10.5</w:t>
      </w:r>
      <w:r>
        <w:rPr>
          <w:rFonts w:hint="eastAsia"/>
        </w:rPr>
        <w:t>磅</w:t>
      </w:r>
      <w:r>
        <w:t>Times New Roman</w:t>
      </w:r>
      <w:r>
        <w:rPr>
          <w:rFonts w:hint="eastAsia"/>
        </w:rPr>
        <w:t>粗</w:t>
      </w:r>
      <w:r>
        <w:t>体</w:t>
      </w:r>
    </w:p>
    <w:p w14:paraId="1B504168">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491C7D8D">
      <w:pPr>
        <w:ind w:firstLine="480"/>
        <w:rPr>
          <w:rFonts w:hint="default"/>
          <w:sz w:val="20"/>
          <w:szCs w:val="20"/>
          <w:highlight w:val="yellow"/>
          <w:lang w:val="en-US"/>
        </w:rPr>
      </w:pPr>
      <w:r>
        <w:rPr>
          <w:rFonts w:hint="eastAsia"/>
          <w:highlight w:val="yellow"/>
          <w:lang w:val="en-US" w:eastAsia="zh-CN"/>
        </w:rPr>
        <w:t>正文脚注：10磅Times New Roman</w:t>
      </w:r>
    </w:p>
    <w:p w14:paraId="4E06F41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6A7A6AC7">
      <w:pPr>
        <w:ind w:firstLine="480"/>
        <w:rPr>
          <w:rFonts w:hint="eastAsia"/>
        </w:rPr>
      </w:pPr>
      <w:r>
        <w:t>数字和字母：Times New Roman</w:t>
      </w:r>
    </w:p>
    <w:p w14:paraId="642E896C">
      <w:pPr>
        <w:pStyle w:val="3"/>
      </w:pPr>
      <w:r>
        <w:rPr>
          <w:rFonts w:hint="eastAsia"/>
        </w:rPr>
        <w:t>2.3 页面设置</w:t>
      </w:r>
    </w:p>
    <w:p w14:paraId="3425E58F">
      <w:pPr>
        <w:pStyle w:val="4"/>
      </w:pPr>
      <w:r>
        <w:rPr>
          <w:rFonts w:hint="eastAsia"/>
        </w:rPr>
        <w:t>2.3.1 页边距及行距</w:t>
      </w:r>
    </w:p>
    <w:p w14:paraId="0E74BF70">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C22D2C0">
      <w:pPr>
        <w:ind w:firstLine="480"/>
      </w:pPr>
      <w:r>
        <w:rPr>
          <w:rFonts w:hint="eastAsia"/>
        </w:rPr>
        <w:t>全文行距为1.5倍行距</w:t>
      </w:r>
      <w:r>
        <w:t>，段前、段后</w:t>
      </w:r>
      <w:r>
        <w:rPr>
          <w:rFonts w:hint="eastAsia"/>
        </w:rPr>
        <w:t>无空行</w:t>
      </w:r>
    </w:p>
    <w:p w14:paraId="2BF5CE1F">
      <w:pPr>
        <w:pStyle w:val="4"/>
      </w:pPr>
      <w:r>
        <w:rPr>
          <w:rFonts w:hint="eastAsia"/>
        </w:rPr>
        <w:t>2</w:t>
      </w:r>
      <w:r>
        <w:t>.</w:t>
      </w:r>
      <w:r>
        <w:rPr>
          <w:rFonts w:hint="eastAsia"/>
        </w:rPr>
        <w:t>3.2</w:t>
      </w:r>
      <w:r>
        <w:t xml:space="preserve"> 页眉</w:t>
      </w:r>
    </w:p>
    <w:p w14:paraId="38127B6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3DD2E64">
      <w:pPr>
        <w:ind w:firstLine="480"/>
        <w:rPr>
          <w:rFonts w:hint="eastAsia" w:eastAsia="宋体"/>
          <w:lang w:eastAsia="zh-CN"/>
        </w:rPr>
      </w:pPr>
      <w:r>
        <w:t>奇数页</w:t>
      </w:r>
      <w:r>
        <w:rPr>
          <w:rFonts w:hint="eastAsia"/>
          <w:lang w:val="en-US" w:eastAsia="zh-CN"/>
        </w:rPr>
        <w:t>面</w:t>
      </w:r>
      <w:r>
        <w:rPr>
          <w:rFonts w:hint="eastAsia"/>
        </w:rPr>
        <w:t>页眉</w:t>
      </w:r>
      <w:r>
        <w:t>为</w:t>
      </w:r>
      <w:r>
        <w:rPr>
          <w:rFonts w:hint="eastAsia"/>
        </w:rPr>
        <w:t>论文英文</w:t>
      </w:r>
      <w:r>
        <w:rPr>
          <w:highlight w:val="none"/>
        </w:rPr>
        <w:t>题目</w:t>
      </w:r>
      <w:r>
        <w:rPr>
          <w:rFonts w:hint="eastAsia"/>
          <w:highlight w:val="none"/>
        </w:rPr>
        <w:t>，</w:t>
      </w:r>
      <w:r>
        <w:rPr>
          <w:rFonts w:hint="eastAsia"/>
          <w:highlight w:val="none"/>
          <w:lang w:val="en-US" w:eastAsia="zh-CN"/>
        </w:rPr>
        <w:t>硕士论文</w:t>
      </w:r>
      <w:r>
        <w:rPr>
          <w:highlight w:val="none"/>
        </w:rPr>
        <w:t>偶数页</w:t>
      </w:r>
      <w:r>
        <w:rPr>
          <w:rFonts w:hint="eastAsia"/>
          <w:highlight w:val="none"/>
        </w:rPr>
        <w:t>页眉</w:t>
      </w:r>
      <w:r>
        <w:rPr>
          <w:highlight w:val="none"/>
        </w:rPr>
        <w:t>为</w:t>
      </w:r>
      <w:r>
        <w:rPr>
          <w:rFonts w:hint="eastAsia"/>
          <w:highlight w:val="none"/>
        </w:rPr>
        <w:t>“South China Normal University Master Thesis”</w:t>
      </w:r>
      <w:r>
        <w:rPr>
          <w:rFonts w:hint="eastAsia"/>
          <w:lang w:eastAsia="zh-CN"/>
        </w:rPr>
        <w:t>。</w:t>
      </w:r>
    </w:p>
    <w:p w14:paraId="2625DCAD">
      <w:pPr>
        <w:pStyle w:val="4"/>
      </w:pPr>
      <w:r>
        <w:rPr>
          <w:rFonts w:hint="eastAsia"/>
        </w:rPr>
        <w:t xml:space="preserve">2.3.3 </w:t>
      </w:r>
      <w:r>
        <w:t>页码</w:t>
      </w:r>
    </w:p>
    <w:p w14:paraId="75C31497">
      <w:pPr>
        <w:ind w:firstLine="480"/>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p w14:paraId="58A3C275">
      <w:pPr>
        <w:ind w:firstLine="480"/>
      </w:pPr>
      <w:r>
        <w:t>摘要、目录、</w:t>
      </w:r>
      <w:r>
        <w:rPr>
          <w:rFonts w:hint="eastAsia"/>
        </w:rPr>
        <w:t>缩写</w:t>
      </w:r>
      <w:r>
        <w:t>图表清单采用罗马数字编连续码</w:t>
      </w:r>
      <w:r>
        <w:rPr>
          <w:rFonts w:hint="eastAsia"/>
        </w:rPr>
        <w:t>。</w:t>
      </w:r>
    </w:p>
    <w:p w14:paraId="3F1D4F79">
      <w:pPr>
        <w:ind w:firstLine="480"/>
      </w:pPr>
      <w:r>
        <w:rPr>
          <w:rFonts w:hint="eastAsia"/>
        </w:rPr>
        <w:t>中文</w:t>
      </w:r>
      <w:r>
        <w:t>封面、</w:t>
      </w:r>
      <w:r>
        <w:rPr>
          <w:rFonts w:hint="eastAsia"/>
        </w:rPr>
        <w:t>英文内封</w:t>
      </w:r>
      <w:r>
        <w:t>、答辩合格证明不编页码</w:t>
      </w:r>
      <w:r>
        <w:rPr>
          <w:rFonts w:hint="eastAsia"/>
        </w:rPr>
        <w:t>。</w:t>
      </w:r>
    </w:p>
    <w:p w14:paraId="4033F4C8">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DDF593B">
      <w:pPr>
        <w:pStyle w:val="3"/>
      </w:pPr>
      <w:r>
        <w:rPr>
          <w:rFonts w:hint="eastAsia"/>
        </w:rPr>
        <w:t>2</w:t>
      </w:r>
      <w:r>
        <w:t>.</w:t>
      </w:r>
      <w:r>
        <w:rPr>
          <w:rFonts w:hint="eastAsia"/>
        </w:rPr>
        <w:t>4</w:t>
      </w:r>
      <w:r>
        <w:t xml:space="preserve"> 科学技术名词</w:t>
      </w:r>
    </w:p>
    <w:p w14:paraId="53B4760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0CC70EEE">
      <w:pPr>
        <w:pStyle w:val="3"/>
      </w:pPr>
      <w:r>
        <w:rPr>
          <w:rFonts w:hint="eastAsia"/>
        </w:rPr>
        <w:t>2</w:t>
      </w:r>
      <w:r>
        <w:t>.</w:t>
      </w:r>
      <w:r>
        <w:rPr>
          <w:rFonts w:hint="eastAsia"/>
        </w:rPr>
        <w:t>5</w:t>
      </w:r>
      <w:r>
        <w:t xml:space="preserve"> 量和单位</w:t>
      </w:r>
    </w:p>
    <w:p w14:paraId="2F9F33E6">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297E3B10">
      <w:pPr>
        <w:pStyle w:val="3"/>
      </w:pPr>
      <w:r>
        <w:rPr>
          <w:rFonts w:hint="eastAsia"/>
        </w:rPr>
        <w:t>2</w:t>
      </w:r>
      <w:r>
        <w:t>.</w:t>
      </w:r>
      <w:r>
        <w:rPr>
          <w:rFonts w:hint="eastAsia"/>
        </w:rPr>
        <w:t>6</w:t>
      </w:r>
      <w:r>
        <w:t xml:space="preserve"> 数字</w:t>
      </w:r>
    </w:p>
    <w:p w14:paraId="77EDC6E7">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CEA5E5D">
      <w:pPr>
        <w:pStyle w:val="3"/>
        <w:rPr>
          <w:bCs/>
        </w:rPr>
      </w:pPr>
      <w:r>
        <w:rPr>
          <w:rFonts w:hint="eastAsia"/>
        </w:rPr>
        <w:t>2.7 图</w:t>
      </w:r>
    </w:p>
    <w:p w14:paraId="4E762B0B">
      <w:pPr>
        <w:ind w:firstLine="480"/>
      </w:pPr>
      <w:r>
        <w:rPr>
          <w:rFonts w:hint="eastAsia"/>
        </w:rPr>
        <w:t>图包括曲线图、构造图、示意图、框图、流程图、记录图、地图、照片等。图应具有“自明性”。图应有编号。图的编号由“图”和从“1”开始的阿拉伯数字组成，分章编号。</w:t>
      </w:r>
    </w:p>
    <w:p w14:paraId="4249E2E2">
      <w:pPr>
        <w:ind w:firstLine="480"/>
      </w:pPr>
      <w:r>
        <w:rPr>
          <w:rFonts w:hint="eastAsia"/>
        </w:rPr>
        <w:t>图宜有图题，图题置于图的编号之后，并空1个两个字母的间隙。图的编号和图题应居中置于图下方，为一个整体，不得拆开写于两页。</w:t>
      </w:r>
    </w:p>
    <w:p w14:paraId="6DFAB521">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0CEEC5C9">
      <w:pPr>
        <w:pStyle w:val="3"/>
      </w:pPr>
      <w:r>
        <w:rPr>
          <w:rFonts w:hint="eastAsia"/>
        </w:rPr>
        <w:t>2</w:t>
      </w:r>
      <w:r>
        <w:t>.</w:t>
      </w:r>
      <w:r>
        <w:rPr>
          <w:rFonts w:hint="eastAsia"/>
        </w:rPr>
        <w:t>8</w:t>
      </w:r>
      <w:r>
        <w:t xml:space="preserve"> 表</w:t>
      </w:r>
    </w:p>
    <w:p w14:paraId="0CCE9FAC">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59568FAD">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5F993BEF">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5AD8A4DE">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33CAB89F">
      <w:pPr>
        <w:pStyle w:val="3"/>
      </w:pPr>
      <w:r>
        <w:rPr>
          <w:rFonts w:hint="eastAsia"/>
        </w:rPr>
        <w:t>2</w:t>
      </w:r>
      <w:r>
        <w:t>.</w:t>
      </w:r>
      <w:r>
        <w:rPr>
          <w:rFonts w:hint="eastAsia"/>
        </w:rPr>
        <w:t>9</w:t>
      </w:r>
      <w:r>
        <w:t>注释</w:t>
      </w:r>
    </w:p>
    <w:p w14:paraId="3A621FB8">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w:t>
      </w:r>
      <w:r>
        <w:rPr>
          <w:rFonts w:hint="eastAsia"/>
        </w:rPr>
        <w:t>，连续编号。</w:t>
      </w:r>
    </w:p>
    <w:p w14:paraId="3EA90D3B">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154775D5">
      <w:pPr>
        <w:pStyle w:val="2"/>
      </w:pPr>
      <w:r>
        <w:rPr>
          <w:rFonts w:hint="eastAsia"/>
        </w:rPr>
        <w:t>3 学位论文各部分的具体要求</w:t>
      </w:r>
    </w:p>
    <w:p w14:paraId="17780209">
      <w:pPr>
        <w:pStyle w:val="3"/>
      </w:pPr>
      <w:r>
        <w:rPr>
          <w:rFonts w:hint="eastAsia"/>
        </w:rPr>
        <w:t>3.1 封面</w:t>
      </w:r>
    </w:p>
    <w:p w14:paraId="15B71EC7">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2344FD2E">
      <w:pPr>
        <w:ind w:firstLine="480"/>
      </w:pPr>
      <w:r>
        <w:t>学位论文封面用字</w:t>
      </w:r>
      <w:r>
        <w:rPr>
          <w:rFonts w:hint="eastAsia"/>
        </w:rPr>
        <w:t>/词</w:t>
      </w:r>
      <w:r>
        <w:t>，尤其是论文中文题目用字，除了少数暂无汉译名称的学术术语、无法直接汉译的外文词语以及国际通用的外文缩略术语外，必须使用中文。</w:t>
      </w:r>
    </w:p>
    <w:p w14:paraId="5C652659">
      <w:pPr>
        <w:ind w:firstLine="480"/>
      </w:pPr>
      <w:r>
        <w:t>分类号、UDC：不填写。</w:t>
      </w:r>
    </w:p>
    <w:p w14:paraId="47420357">
      <w:pPr>
        <w:ind w:firstLine="480"/>
      </w:pPr>
      <w:r>
        <w:t>密级：学位论文密级</w:t>
      </w:r>
      <w:r>
        <w:rPr>
          <w:rFonts w:hint="eastAsia"/>
        </w:rPr>
        <w:t>填</w:t>
      </w:r>
      <w:r>
        <w:t>公开。</w:t>
      </w:r>
    </w:p>
    <w:p w14:paraId="5D54ED62">
      <w:pPr>
        <w:ind w:firstLine="480"/>
      </w:pPr>
      <w:r>
        <w:t>学号：填写</w:t>
      </w:r>
      <w:r>
        <w:rPr>
          <w:rFonts w:hint="eastAsia"/>
        </w:rPr>
        <w:t>学位申请人的</w:t>
      </w:r>
      <w:r>
        <w:t>学号。</w:t>
      </w:r>
    </w:p>
    <w:p w14:paraId="4AB152BC">
      <w:pPr>
        <w:ind w:firstLine="480"/>
        <w:rPr>
          <w:color w:val="000000" w:themeColor="text1"/>
          <w14:textFill>
            <w14:solidFill>
              <w14:schemeClr w14:val="tx1"/>
            </w14:solidFill>
          </w14:textFill>
        </w:rPr>
      </w:pPr>
      <w:r>
        <w:t>论文题目：应准确概括整</w:t>
      </w:r>
      <w:r>
        <w:rPr>
          <w:rFonts w:hint="eastAsia"/>
        </w:rPr>
        <w:t>篇</w:t>
      </w:r>
      <w:r>
        <w:t>论文的核心内容，简明扼要</w:t>
      </w:r>
      <w:r>
        <w:rPr>
          <w:rFonts w:hint="eastAsia"/>
        </w:rPr>
        <w:t>，中文一般不超过25</w:t>
      </w:r>
      <w:r>
        <w:t>个汉</w:t>
      </w:r>
      <w:r>
        <w:rPr>
          <w:color w:val="000000" w:themeColor="text1"/>
          <w14:textFill>
            <w14:solidFill>
              <w14:schemeClr w14:val="tx1"/>
            </w14:solidFill>
          </w14:textFill>
        </w:rPr>
        <w:t>字</w:t>
      </w:r>
      <w:r>
        <w:rPr>
          <w:rFonts w:hint="eastAsia"/>
          <w:color w:val="000000" w:themeColor="text1"/>
          <w14:textFill>
            <w14:solidFill>
              <w14:schemeClr w14:val="tx1"/>
            </w14:solidFill>
          </w14:textFill>
        </w:rPr>
        <w:t>，英文不超过两行，</w:t>
      </w:r>
      <w:r>
        <w:rPr>
          <w:color w:val="000000" w:themeColor="text1"/>
          <w14:textFill>
            <w14:solidFill>
              <w14:schemeClr w14:val="tx1"/>
            </w14:solidFill>
          </w14:textFill>
        </w:rPr>
        <w:t>必要时可加副标题。</w:t>
      </w:r>
    </w:p>
    <w:p w14:paraId="399A9E87">
      <w:pPr>
        <w:ind w:firstLine="480"/>
        <w:rPr>
          <w:color w:val="000000" w:themeColor="text1"/>
          <w14:textFill>
            <w14:solidFill>
              <w14:schemeClr w14:val="tx1"/>
            </w14:solidFill>
          </w14:textFill>
        </w:rPr>
      </w:pP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：填写</w:t>
      </w:r>
      <w:r>
        <w:rPr>
          <w:rFonts w:hint="eastAsia"/>
        </w:rPr>
        <w:t>“</w:t>
      </w:r>
      <w:r>
        <w:rPr>
          <w:rFonts w:hint="eastAsia" w:ascii="宋体" w:hAnsi="宋体"/>
          <w:color w:val="000000" w:themeColor="text1"/>
          <w:szCs w:val="21"/>
          <w14:textFill>
            <w14:solidFill>
              <w14:schemeClr w14:val="tx1"/>
            </w14:solidFill>
          </w14:textFill>
        </w:rPr>
        <w:t>学科教学（英语）</w:t>
      </w:r>
      <w:r>
        <w:rPr>
          <w:rFonts w:hint="eastAsia"/>
        </w:rPr>
        <w:t>”</w:t>
      </w:r>
      <w:r>
        <w:rPr>
          <w:rFonts w:hint="eastAsia"/>
          <w:color w:val="000000" w:themeColor="text1"/>
          <w14:textFill>
            <w14:solidFill>
              <w14:schemeClr w14:val="tx1"/>
            </w14:solidFill>
          </w14:textFill>
        </w:rPr>
        <w:t>。</w:t>
      </w:r>
    </w:p>
    <w:p w14:paraId="3CC40DF2">
      <w:pPr>
        <w:ind w:firstLine="480"/>
        <w:rPr>
          <w:rFonts w:hint="eastAsia"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研究方向</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填写</w:t>
      </w:r>
      <w:r>
        <w:rPr>
          <w:rFonts w:hint="eastAsia"/>
        </w:rPr>
        <w:t>招生简章中学位申请人报考的研究方向</w:t>
      </w:r>
      <w:r>
        <w:rPr>
          <w:rFonts w:hint="eastAsia"/>
          <w:lang w:eastAsia="zh-CN"/>
        </w:rPr>
        <w:t>。</w:t>
      </w:r>
    </w:p>
    <w:p w14:paraId="5EAE6C00">
      <w:pPr>
        <w:ind w:firstLine="480"/>
      </w:pPr>
      <w:r>
        <w:t>所在院系：</w:t>
      </w:r>
      <w:r>
        <w:rPr>
          <w:rFonts w:hint="eastAsia"/>
        </w:rPr>
        <w:t>填写“外国语言文化学院”。</w:t>
      </w:r>
    </w:p>
    <w:p w14:paraId="1486678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C0F7048">
      <w:pPr>
        <w:ind w:firstLine="480"/>
      </w:pPr>
      <w:r>
        <w:t>论文完成时间：填写</w:t>
      </w:r>
      <w:r>
        <w:rPr>
          <w:rFonts w:hint="eastAsia"/>
        </w:rPr>
        <w:t>学位</w:t>
      </w:r>
      <w:r>
        <w:t>论文最终定稿打印成文的年月日。</w:t>
      </w:r>
    </w:p>
    <w:p w14:paraId="0E224D2D">
      <w:pPr>
        <w:pStyle w:val="3"/>
      </w:pPr>
      <w:r>
        <w:rPr>
          <w:rFonts w:hint="eastAsia"/>
        </w:rPr>
        <w:t>3.2答辩合格证明</w:t>
      </w:r>
    </w:p>
    <w:p w14:paraId="626BB964">
      <w:pPr>
        <w:ind w:firstLine="480"/>
      </w:pPr>
      <w:r>
        <w:t>答辩合格证明由答辩秘书用电脑填写完整后，打印并加盖学院公章。存档版本的学位论文须附上答辩合格证明页，纸质版本论文装订入册，电子版本论文插入彩色扫描件。</w:t>
      </w:r>
    </w:p>
    <w:p w14:paraId="3CC23B1F">
      <w:pPr>
        <w:pStyle w:val="3"/>
      </w:pPr>
      <w:r>
        <w:rPr>
          <w:rFonts w:hint="eastAsia"/>
        </w:rPr>
        <w:t>3.</w:t>
      </w:r>
      <w:r>
        <w:t>3</w:t>
      </w:r>
      <w:r>
        <w:rPr>
          <w:rFonts w:hint="eastAsia"/>
        </w:rPr>
        <w:t xml:space="preserve"> 摘要与关键词</w:t>
      </w:r>
    </w:p>
    <w:p w14:paraId="563FEEBE">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w:t>
      </w:r>
    </w:p>
    <w:p w14:paraId="305D96A4">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7915DA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FEE261">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33F2A5D">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74C445F">
      <w:pPr>
        <w:ind w:firstLine="480"/>
        <w:rPr>
          <w:rFonts w:ascii="宋体" w:hAnsi="宋体"/>
          <w:kern w:val="0"/>
        </w:rPr>
      </w:pPr>
      <w:r>
        <w:rPr>
          <w:rFonts w:hint="eastAsia" w:ascii="宋体" w:hAnsi="宋体"/>
          <w:kern w:val="0"/>
        </w:rPr>
        <w:t>摘要文字之后隔一行左顶格书写：</w:t>
      </w:r>
    </w:p>
    <w:p w14:paraId="496F389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F7E002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FD719F">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693C6C3">
      <w:pPr>
        <w:pStyle w:val="3"/>
      </w:pPr>
      <w:r>
        <w:rPr>
          <w:rFonts w:hint="eastAsia"/>
        </w:rPr>
        <w:t>3.</w:t>
      </w:r>
      <w:r>
        <w:t>4</w:t>
      </w:r>
      <w:r>
        <w:rPr>
          <w:rFonts w:hint="eastAsia"/>
        </w:rPr>
        <w:t xml:space="preserve"> 英文摘要与关键词</w:t>
      </w:r>
    </w:p>
    <w:p w14:paraId="3A28B4E1">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0F9E4399">
      <w:pPr>
        <w:pStyle w:val="3"/>
      </w:pPr>
      <w:r>
        <w:rPr>
          <w:rFonts w:hint="eastAsia"/>
        </w:rPr>
        <w:t>3.</w:t>
      </w:r>
      <w:r>
        <w:t>5</w:t>
      </w:r>
      <w:r>
        <w:rPr>
          <w:rFonts w:hint="eastAsia"/>
        </w:rPr>
        <w:t xml:space="preserve"> 目录</w:t>
      </w:r>
    </w:p>
    <w:p w14:paraId="55A53ABC">
      <w:pPr>
        <w:ind w:firstLine="480"/>
      </w:pPr>
      <w:r>
        <w:t>目录由论文的章、节、附</w:t>
      </w:r>
      <w:r>
        <w:rPr>
          <w:rFonts w:hint="eastAsia"/>
        </w:rPr>
        <w:t>录等序号、名称和页码组成，从学位论文</w:t>
      </w:r>
      <w:r>
        <w:t>Abstract</w:t>
      </w:r>
      <w:r>
        <w:rPr>
          <w:rFonts w:hint="eastAsia"/>
        </w:rPr>
        <w:t>开始，列至三级标题。</w:t>
      </w:r>
    </w:p>
    <w:p w14:paraId="585E434F">
      <w:pPr>
        <w:ind w:firstLine="480"/>
      </w:pPr>
      <w:r>
        <w:rPr>
          <w:rFonts w:hint="eastAsia"/>
        </w:rPr>
        <w:t>目录中各层次标题与正文层次标题一致，各层次标题序号和题名间空两个字母符位。</w:t>
      </w:r>
    </w:p>
    <w:p w14:paraId="35C80854">
      <w:pPr>
        <w:ind w:firstLine="480"/>
        <w:rPr>
          <w:rFonts w:hint="eastAsia"/>
        </w:rPr>
      </w:pPr>
      <w:r>
        <w:rPr>
          <w:rFonts w:hint="eastAsia"/>
        </w:rPr>
        <w:t>目录层次标题逐级缩进，同级序号一律左对齐，页码右对齐，中间用小黑点连接。</w:t>
      </w:r>
    </w:p>
    <w:p w14:paraId="68479B75">
      <w:pPr>
        <w:ind w:firstLine="480"/>
        <w:rPr>
          <w:rFonts w:hint="eastAsia"/>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204C147A">
      <w:pPr>
        <w:pStyle w:val="3"/>
      </w:pPr>
      <w:r>
        <w:rPr>
          <w:rFonts w:hint="eastAsia"/>
        </w:rPr>
        <w:t>3.</w:t>
      </w:r>
      <w:r>
        <w:t>6</w:t>
      </w:r>
      <w:r>
        <w:rPr>
          <w:rFonts w:hint="eastAsia"/>
        </w:rPr>
        <w:t xml:space="preserve"> 缩写、表和图清单</w:t>
      </w:r>
    </w:p>
    <w:p w14:paraId="161BE39B">
      <w:pPr>
        <w:ind w:firstLine="480"/>
        <w:rPr>
          <w:rFonts w:hint="eastAsia"/>
        </w:rPr>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74D4DC1E">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5B0F85B8">
      <w:pPr>
        <w:pStyle w:val="3"/>
      </w:pPr>
      <w:r>
        <w:rPr>
          <w:rFonts w:hint="eastAsia"/>
        </w:rPr>
        <w:t>3.</w:t>
      </w:r>
      <w:r>
        <w:t>7</w:t>
      </w:r>
      <w:r>
        <w:rPr>
          <w:rFonts w:hint="eastAsia"/>
        </w:rPr>
        <w:t xml:space="preserve"> 主体</w:t>
      </w:r>
      <w:r>
        <w:t>部分</w:t>
      </w:r>
    </w:p>
    <w:p w14:paraId="29D153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BC2598E">
      <w:pPr>
        <w:pStyle w:val="4"/>
      </w:pPr>
      <w:r>
        <w:rPr>
          <w:rFonts w:hint="eastAsia"/>
        </w:rPr>
        <w:t>3.</w:t>
      </w:r>
      <w:r>
        <w:t>7</w:t>
      </w:r>
      <w:r>
        <w:rPr>
          <w:rFonts w:hint="eastAsia"/>
        </w:rPr>
        <w:t>.1 章节编号</w:t>
      </w:r>
    </w:p>
    <w:p w14:paraId="6EE694B2">
      <w:pPr>
        <w:ind w:firstLine="480"/>
        <w:rPr>
          <w:rFonts w:hint="eastAsia" w:eastAsia="宋体"/>
          <w:highlight w:val="none"/>
          <w:lang w:eastAsia="zh-CN"/>
        </w:rPr>
      </w:pPr>
      <w:r>
        <w:rPr>
          <w:rFonts w:hint="eastAsia"/>
          <w:lang w:eastAsia="zh-CN"/>
        </w:rPr>
        <w:t>论文主体分章节撰写，每一章应另起一页，每章首页应在奇数页</w:t>
      </w:r>
      <w:bookmarkStart w:id="0" w:name="_GoBack"/>
      <w:bookmarkEnd w:id="0"/>
      <w:r>
        <w:rPr>
          <w:rFonts w:hint="eastAsia"/>
          <w:lang w:eastAsia="zh-CN"/>
        </w:rPr>
        <w:t>面（右页）</w:t>
      </w:r>
      <w:r>
        <w:rPr>
          <w:rFonts w:hint="eastAsia"/>
          <w:lang w:eastAsia="zh-CN"/>
        </w:rPr>
        <w:t>，空白页带页码且带页眉</w:t>
      </w:r>
      <w:r>
        <w:rPr>
          <w:rFonts w:hint="eastAsia"/>
        </w:rPr>
        <w:t>。</w:t>
      </w:r>
    </w:p>
    <w:p w14:paraId="0F59603E">
      <w:pPr>
        <w:bidi w:val="0"/>
      </w:pPr>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2CAF4D90">
      <w:pPr>
        <w:ind w:firstLine="480"/>
        <w:rPr>
          <w:rFonts w:hint="default"/>
          <w:lang w:val="en-US" w:eastAsia="zh-CN"/>
        </w:rPr>
      </w:pPr>
      <w:r>
        <w:rPr>
          <w:rFonts w:hint="eastAsia"/>
        </w:rPr>
        <w:t>章标题以“Chapter</w:t>
      </w:r>
      <w:r>
        <w:t xml:space="preserve"> One/Two …</w:t>
      </w:r>
      <w:r>
        <w:rPr>
          <w:rFonts w:hint="eastAsia"/>
        </w:rPr>
        <w:t>”开始，后面</w:t>
      </w:r>
      <w:r>
        <w:rPr>
          <w:rFonts w:hint="eastAsia"/>
          <w:color w:val="000000" w:themeColor="text1"/>
          <w14:textFill>
            <w14:solidFill>
              <w14:schemeClr w14:val="tx1"/>
            </w14:solidFill>
          </w14:textFill>
        </w:rPr>
        <w:t>空两个字母符位，接着写标题。节标题的序号采用A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体例，各级节标题均须左顶格。</w:t>
      </w:r>
      <w:r>
        <w:rPr>
          <w:rFonts w:hint="eastAsia"/>
        </w:rPr>
        <w:t>节标题序号后面空两个字母符位，接着写标题</w:t>
      </w:r>
      <w:r>
        <w:rPr>
          <w:rFonts w:hint="eastAsia"/>
          <w:lang w:eastAsia="zh-CN"/>
        </w:rPr>
        <w:t>。</w:t>
      </w:r>
    </w:p>
    <w:p w14:paraId="19B53E96">
      <w:pPr>
        <w:pStyle w:val="4"/>
      </w:pPr>
      <w:r>
        <w:rPr>
          <w:rFonts w:hint="eastAsia"/>
        </w:rPr>
        <w:t>3.</w:t>
      </w:r>
      <w:r>
        <w:t>7</w:t>
      </w:r>
      <w:r>
        <w:rPr>
          <w:rFonts w:hint="eastAsia"/>
        </w:rPr>
        <w:t>.2</w:t>
      </w:r>
      <w:r>
        <w:t xml:space="preserve"> 列项说明编号</w:t>
      </w:r>
    </w:p>
    <w:p w14:paraId="5C20C61F">
      <w:pPr>
        <w:ind w:firstLine="480"/>
      </w:pPr>
      <w:r>
        <w:rPr>
          <w:rFonts w:hint="eastAsia"/>
        </w:rPr>
        <w:t>列项说明指论文中某些内容需要分条来说明的一类表述形式。列项说明时</w:t>
      </w:r>
      <w:r>
        <w:rPr>
          <w:rFonts w:hint="eastAsia"/>
          <w:lang w:eastAsia="zh-CN"/>
        </w:rPr>
        <w:t>，</w:t>
      </w:r>
      <w:r>
        <w:rPr>
          <w:rFonts w:hint="eastAsia"/>
        </w:rPr>
        <w:t>在各项前添加阿拉伯数字加右半括弧的编号，如“1）”</w:t>
      </w:r>
      <w:r>
        <w:t>。</w:t>
      </w:r>
    </w:p>
    <w:p w14:paraId="1D07D72A">
      <w:pPr>
        <w:pStyle w:val="4"/>
        <w:rPr>
          <w:rFonts w:hint="eastAsia"/>
        </w:rPr>
      </w:pPr>
      <w:r>
        <w:rPr>
          <w:rFonts w:hint="eastAsia"/>
        </w:rPr>
        <w:t>3.</w:t>
      </w:r>
      <w:r>
        <w:t>7</w:t>
      </w:r>
      <w:r>
        <w:rPr>
          <w:rFonts w:hint="eastAsia"/>
        </w:rPr>
        <w:t>.3 引言</w:t>
      </w:r>
    </w:p>
    <w:p w14:paraId="0D2DECAA">
      <w:pPr>
        <w:ind w:firstLine="480"/>
      </w:pPr>
      <w:r>
        <w:rPr>
          <w:rFonts w:hint="eastAsia"/>
          <w:lang w:val="en-US" w:eastAsia="zh-CN"/>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0623FB08">
      <w:pPr>
        <w:pStyle w:val="4"/>
      </w:pPr>
      <w:r>
        <w:rPr>
          <w:rFonts w:hint="eastAsia"/>
        </w:rPr>
        <w:t>3.</w:t>
      </w:r>
      <w:r>
        <w:t>7</w:t>
      </w:r>
      <w:r>
        <w:rPr>
          <w:rFonts w:hint="eastAsia"/>
        </w:rPr>
        <w:t xml:space="preserve">.4 </w:t>
      </w:r>
      <w:r>
        <w:t>论文</w:t>
      </w:r>
      <w:r>
        <w:rPr>
          <w:rFonts w:hint="eastAsia"/>
        </w:rPr>
        <w:t>正文</w:t>
      </w:r>
    </w:p>
    <w:p w14:paraId="563FC5B9">
      <w:pPr>
        <w:ind w:firstLine="480"/>
        <w:rPr>
          <w:rFonts w:hint="eastAsia"/>
          <w:color w:val="75BD42" w:themeColor="accent4"/>
          <w14:textFill>
            <w14:solidFill>
              <w14:schemeClr w14:val="accent4"/>
            </w14:solidFill>
          </w14:textFill>
        </w:rPr>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如果引用他人的结论、观点、方法、数据或成果等必须明确注明出处，并与参考文献一致；关于引用标注的的方</w:t>
      </w:r>
      <w:r>
        <w:rPr>
          <w:rFonts w:hint="eastAsia"/>
          <w:color w:val="000000" w:themeColor="text1"/>
          <w14:textFill>
            <w14:solidFill>
              <w14:schemeClr w14:val="tx1"/>
            </w14:solidFill>
          </w14:textFill>
        </w:rPr>
        <w:t>式，须遵循A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w:t>
      </w:r>
    </w:p>
    <w:p w14:paraId="109A9C86">
      <w:pPr>
        <w:ind w:firstLine="480"/>
        <w:rPr>
          <w:rFonts w:hint="eastAsia"/>
          <w:color w:val="75BD42" w:themeColor="accent4"/>
          <w14:textFill>
            <w14:solidFill>
              <w14:schemeClr w14:val="accent4"/>
            </w14:solidFill>
          </w14:textFill>
        </w:rPr>
      </w:pPr>
    </w:p>
    <w:p w14:paraId="2F78564F">
      <w:pPr>
        <w:pStyle w:val="4"/>
      </w:pPr>
      <w:r>
        <w:rPr>
          <w:rFonts w:hint="eastAsia"/>
        </w:rPr>
        <w:t>3.</w:t>
      </w:r>
      <w:r>
        <w:t>7</w:t>
      </w:r>
      <w:r>
        <w:rPr>
          <w:rFonts w:hint="eastAsia"/>
        </w:rPr>
        <w:t xml:space="preserve">.5 </w:t>
      </w:r>
      <w:r>
        <w:t>结论</w:t>
      </w:r>
    </w:p>
    <w:p w14:paraId="576F885D">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0C48F3D">
      <w:pPr>
        <w:pStyle w:val="3"/>
      </w:pPr>
      <w:r>
        <w:rPr>
          <w:rFonts w:hint="eastAsia"/>
        </w:rPr>
        <w:t>3.</w:t>
      </w:r>
      <w:r>
        <w:t>8</w:t>
      </w:r>
      <w:r>
        <w:rPr>
          <w:rFonts w:hint="eastAsia"/>
        </w:rPr>
        <w:t xml:space="preserve"> 参考文献</w:t>
      </w:r>
    </w:p>
    <w:p w14:paraId="51A834C8">
      <w:pPr>
        <w:ind w:firstLine="480"/>
      </w:pPr>
      <w:r>
        <w:rPr>
          <w:rFonts w:hint="eastAsia"/>
          <w:lang w:val="en-US" w:eastAsia="zh-CN"/>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1C44EE02">
      <w:pPr>
        <w:ind w:firstLine="480"/>
        <w:rPr>
          <w:color w:val="000000" w:themeColor="text1"/>
          <w14:textFill>
            <w14:solidFill>
              <w14:schemeClr w14:val="tx1"/>
            </w14:solidFill>
          </w14:textFill>
        </w:rPr>
      </w:pPr>
      <w:r>
        <w:rPr>
          <w:rFonts w:hint="eastAsia"/>
        </w:rPr>
        <w:t>英文文献在前</w:t>
      </w:r>
      <w:r>
        <w:rPr>
          <w:rFonts w:hint="eastAsia"/>
          <w:color w:val="000000" w:themeColor="text1"/>
          <w14:textFill>
            <w14:solidFill>
              <w14:schemeClr w14:val="tx1"/>
            </w14:solidFill>
          </w14:textFill>
        </w:rPr>
        <w:t>，中文文献在后，各自按首字母排序。</w:t>
      </w:r>
    </w:p>
    <w:p w14:paraId="1FD10F83">
      <w:pPr>
        <w:numPr>
          <w:ilvl w:val="0"/>
          <w:numId w:val="0"/>
        </w:numPr>
        <w:spacing w:line="360" w:lineRule="auto"/>
        <w:ind w:left="420" w:leftChars="0"/>
        <w:rPr>
          <w:rFonts w:hint="eastAsia" w:eastAsia="宋体"/>
          <w:lang w:eastAsia="zh-CN"/>
        </w:rPr>
      </w:pPr>
      <w:r>
        <w:rPr>
          <w:rFonts w:hint="eastAsia"/>
          <w:color w:val="000000" w:themeColor="text1"/>
          <w14:textFill>
            <w14:solidFill>
              <w14:schemeClr w14:val="tx1"/>
            </w14:solidFill>
          </w14:textFill>
        </w:rPr>
        <w:t>关于英文文献格式，须遵循</w:t>
      </w:r>
      <w:r>
        <w:rPr>
          <w:rFonts w:hint="eastAsia"/>
          <w:b w:val="0"/>
          <w:bCs w:val="0"/>
          <w:color w:val="000000" w:themeColor="text1"/>
          <w14:textFill>
            <w14:solidFill>
              <w14:schemeClr w14:val="tx1"/>
            </w14:solidFill>
          </w14:textFill>
        </w:rPr>
        <w:t>A</w:t>
      </w:r>
      <w:r>
        <w:rPr>
          <w:b w:val="0"/>
          <w:bCs w:val="0"/>
          <w:color w:val="000000" w:themeColor="text1"/>
          <w14:textFill>
            <w14:solidFill>
              <w14:schemeClr w14:val="tx1"/>
            </w14:solidFill>
          </w14:textFill>
        </w:rPr>
        <w:t>PA</w:t>
      </w:r>
      <w:r>
        <w:rPr>
          <w:rFonts w:hint="eastAsia"/>
          <w:b w:val="0"/>
          <w:bCs w:val="0"/>
          <w:color w:val="000000" w:themeColor="text1"/>
          <w:lang w:eastAsia="zh-CN"/>
          <w14:textFill>
            <w14:solidFill>
              <w14:schemeClr w14:val="tx1"/>
            </w14:solidFill>
          </w14:textFill>
        </w:rPr>
        <w:t>（</w:t>
      </w:r>
      <w:r>
        <w:rPr>
          <w:rFonts w:hint="eastAsia" w:ascii="宋体" w:hAnsi="宋体"/>
          <w:b w:val="0"/>
          <w:bCs w:val="0"/>
          <w:color w:val="000000" w:themeColor="text1"/>
          <w:sz w:val="21"/>
          <w:szCs w:val="21"/>
          <w:highlight w:val="none"/>
          <w:lang w:val="en-US" w:eastAsia="zh-CN"/>
          <w14:textFill>
            <w14:solidFill>
              <w14:schemeClr w14:val="tx1"/>
            </w14:solidFill>
          </w14:textFill>
        </w:rPr>
        <w:t>第7版</w:t>
      </w:r>
      <w:r>
        <w:rPr>
          <w:rFonts w:hint="eastAsia"/>
          <w:b w:val="0"/>
          <w:bCs w:val="0"/>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体例</w:t>
      </w:r>
      <w:r>
        <w:rPr>
          <w:rFonts w:hint="eastAsia" w:ascii="宋体" w:hAnsi="宋体"/>
          <w:b/>
          <w:bCs/>
          <w:color w:val="000000" w:themeColor="text1"/>
          <w:sz w:val="21"/>
          <w:szCs w:val="21"/>
          <w:highlight w:val="none"/>
          <w:lang w:val="en-US" w:eastAsia="zh-CN"/>
          <w14:textFill>
            <w14:solidFill>
              <w14:schemeClr w14:val="tx1"/>
            </w14:solidFill>
          </w14:textFill>
        </w:rPr>
        <w:t>：</w:t>
      </w:r>
    </w:p>
    <w:p w14:paraId="6C9CEBC4">
      <w:pPr>
        <w:numPr>
          <w:ilvl w:val="0"/>
          <w:numId w:val="0"/>
        </w:numPr>
        <w:spacing w:line="360" w:lineRule="auto"/>
        <w:ind w:left="400" w:leftChars="0"/>
        <w:rPr>
          <w:rFonts w:hint="default" w:ascii="宋体" w:hAnsi="宋体"/>
          <w:b w:val="0"/>
          <w:bCs w:val="0"/>
          <w:sz w:val="21"/>
          <w:szCs w:val="21"/>
          <w:highlight w:val="none"/>
          <w:lang w:val="en-US" w:eastAsia="zh-CN"/>
        </w:rPr>
      </w:pPr>
      <w:r>
        <w:rPr>
          <w:rFonts w:hint="eastAsia" w:ascii="宋体" w:hAnsi="宋体"/>
          <w:b w:val="0"/>
          <w:bCs w:val="0"/>
          <w:sz w:val="21"/>
          <w:szCs w:val="21"/>
          <w:highlight w:val="none"/>
          <w:lang w:val="en-US" w:eastAsia="zh-CN"/>
        </w:rPr>
        <w:t>1）英文期刊论文的引用格式（要求标注DOI，</w:t>
      </w:r>
      <w:r>
        <w:rPr>
          <w:rFonts w:hint="eastAsia" w:ascii="宋体" w:hAnsi="宋体" w:eastAsia="宋体" w:cs="Times New Roman"/>
          <w:b w:val="0"/>
          <w:bCs w:val="0"/>
          <w:sz w:val="21"/>
          <w:szCs w:val="21"/>
          <w:highlight w:val="none"/>
          <w:lang w:val="en-US" w:eastAsia="zh-CN"/>
        </w:rPr>
        <w:t>如</w:t>
      </w:r>
      <w:r>
        <w:rPr>
          <w:rFonts w:hint="eastAsia" w:ascii="宋体" w:hAnsi="宋体" w:eastAsia="宋体" w:cs="Times New Roman"/>
          <w:b w:val="0"/>
          <w:bCs w:val="0"/>
          <w:sz w:val="21"/>
          <w:szCs w:val="21"/>
          <w:highlight w:val="none"/>
        </w:rPr>
        <w:t>https://doi.org/10.1093/elt/ccab018</w:t>
      </w:r>
      <w:r>
        <w:rPr>
          <w:rFonts w:hint="eastAsia" w:ascii="宋体" w:hAnsi="宋体"/>
          <w:b w:val="0"/>
          <w:bCs w:val="0"/>
          <w:sz w:val="21"/>
          <w:szCs w:val="21"/>
          <w:highlight w:val="none"/>
          <w:lang w:val="en-US" w:eastAsia="zh-CN"/>
        </w:rPr>
        <w:t>）：</w:t>
      </w:r>
    </w:p>
    <w:p w14:paraId="528FB70E">
      <w:pPr>
        <w:numPr>
          <w:ilvl w:val="0"/>
          <w:numId w:val="0"/>
        </w:numPr>
        <w:spacing w:line="360" w:lineRule="auto"/>
        <w:ind w:left="420" w:leftChars="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sz w:val="24"/>
          <w:szCs w:val="24"/>
          <w:highlight w:val="none"/>
        </w:rPr>
        <w:t xml:space="preserve">ELT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Journal, 75</w:t>
      </w:r>
      <w:r>
        <w:rPr>
          <w:rFonts w:hint="default" w:ascii="Times New Roman" w:hAnsi="Times New Roman" w:eastAsia="宋体" w:cs="Times New Roman"/>
          <w:b w:val="0"/>
          <w:bCs w:val="0"/>
          <w:sz w:val="24"/>
          <w:szCs w:val="24"/>
          <w:highlight w:val="none"/>
        </w:rPr>
        <w:t xml:space="preserve">(4), 432–441.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"https://doi.org/10.1093/elt/ccab018"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https://doi.org/10.1093/elt/ccab018</w:t>
      </w:r>
      <w:r>
        <w:rPr>
          <w:rFonts w:hint="default" w:ascii="Times New Roman" w:hAnsi="Times New Roman" w:eastAsia="宋体" w:cs="Times New Roman"/>
          <w:b w:val="0"/>
          <w:bCs w:val="0"/>
          <w:sz w:val="24"/>
          <w:szCs w:val="24"/>
          <w:highlight w:val="none"/>
        </w:rPr>
        <w:fldChar w:fldCharType="end"/>
      </w:r>
    </w:p>
    <w:p w14:paraId="61625EB6">
      <w:pPr>
        <w:numPr>
          <w:ilvl w:val="0"/>
          <w:numId w:val="0"/>
        </w:numPr>
        <w:spacing w:line="360" w:lineRule="auto"/>
        <w:ind w:left="400" w:leftChars="0"/>
        <w:rPr>
          <w:rFonts w:hint="default" w:ascii="宋体" w:hAnsi="宋体" w:eastAsia="宋体" w:cs="Times New Roman"/>
          <w:b w:val="0"/>
          <w:bCs w:val="0"/>
          <w:sz w:val="21"/>
          <w:szCs w:val="21"/>
          <w:highlight w:val="none"/>
          <w:lang w:val="en-US" w:eastAsia="zh-CN"/>
        </w:rPr>
      </w:pPr>
      <w:r>
        <w:rPr>
          <w:rFonts w:hint="eastAsia" w:ascii="宋体" w:hAnsi="宋体" w:cs="Times New Roman"/>
          <w:b w:val="0"/>
          <w:bCs w:val="0"/>
          <w:sz w:val="21"/>
          <w:szCs w:val="21"/>
          <w:highlight w:val="none"/>
          <w:lang w:val="en-US" w:eastAsia="zh-CN"/>
        </w:rPr>
        <w:t>2）</w:t>
      </w:r>
      <w:r>
        <w:rPr>
          <w:rFonts w:hint="eastAsia" w:ascii="宋体" w:hAnsi="宋体" w:eastAsia="宋体" w:cs="Times New Roman"/>
          <w:b w:val="0"/>
          <w:bCs w:val="0"/>
          <w:sz w:val="21"/>
          <w:szCs w:val="21"/>
          <w:highlight w:val="none"/>
          <w:lang w:val="en-US" w:eastAsia="zh-CN"/>
        </w:rPr>
        <w:t>英文专著的引用格式 （书名斜体）：</w:t>
      </w:r>
    </w:p>
    <w:p w14:paraId="585AB2B0">
      <w:pPr>
        <w:numPr>
          <w:ilvl w:val="0"/>
          <w:numId w:val="0"/>
        </w:numPr>
        <w:spacing w:line="360" w:lineRule="auto"/>
        <w:ind w:left="420" w:leftChars="0"/>
        <w:rPr>
          <w:rFonts w:hint="default" w:ascii="Times New Roman" w:hAnsi="Times New Roman"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 xml:space="preserve">Wertsch, J.V. (1993). </w:t>
      </w:r>
      <w:r>
        <w:rPr>
          <w:rFonts w:hint="default" w:ascii="Times New Roman" w:hAnsi="Times New Roman" w:eastAsia="宋体" w:cs="Times New Roman"/>
          <w:b w:val="0"/>
          <w:bCs w:val="0"/>
          <w:i/>
          <w:iCs/>
          <w:sz w:val="24"/>
          <w:szCs w:val="24"/>
          <w:highlight w:val="none"/>
        </w:rPr>
        <w:t>Voices of the mind: A sociocultural approach to mediated action.</w:t>
      </w:r>
      <w:r>
        <w:rPr>
          <w:rFonts w:hint="default" w:ascii="Times New Roman" w:hAnsi="Times New Roman" w:eastAsia="宋体" w:cs="Times New Roman"/>
          <w:b w:val="0"/>
          <w:bCs w:val="0"/>
          <w:sz w:val="24"/>
          <w:szCs w:val="24"/>
          <w:highlight w:val="none"/>
        </w:rPr>
        <w:t xml:space="preserve">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Harvard University Press.</w:t>
      </w:r>
    </w:p>
    <w:p w14:paraId="48A718AB">
      <w:pPr>
        <w:widowControl w:val="0"/>
        <w:numPr>
          <w:ilvl w:val="0"/>
          <w:numId w:val="0"/>
        </w:numPr>
        <w:spacing w:line="360" w:lineRule="auto"/>
        <w:ind w:left="400" w:leftChars="0"/>
        <w:jc w:val="both"/>
        <w:rPr>
          <w:rFonts w:hint="default" w:ascii="宋体" w:hAnsi="宋体" w:eastAsia="宋体"/>
          <w:b w:val="0"/>
          <w:bCs w:val="0"/>
          <w:sz w:val="21"/>
          <w:szCs w:val="21"/>
          <w:highlight w:val="none"/>
          <w:lang w:val="en-US" w:eastAsia="zh-CN"/>
        </w:rPr>
      </w:pPr>
      <w:r>
        <w:rPr>
          <w:rFonts w:hint="eastAsia" w:ascii="宋体" w:hAnsi="宋体"/>
          <w:b w:val="0"/>
          <w:bCs w:val="0"/>
          <w:sz w:val="21"/>
          <w:szCs w:val="21"/>
          <w:highlight w:val="none"/>
          <w:lang w:val="en-US" w:eastAsia="zh-CN"/>
        </w:rPr>
        <w:t>3）英文编著的</w:t>
      </w:r>
      <w:r>
        <w:rPr>
          <w:rFonts w:hint="eastAsia" w:ascii="宋体" w:hAnsi="宋体" w:eastAsia="宋体" w:cs="Times New Roman"/>
          <w:b w:val="0"/>
          <w:bCs w:val="0"/>
          <w:sz w:val="21"/>
          <w:szCs w:val="21"/>
          <w:highlight w:val="none"/>
          <w:lang w:val="en-US" w:eastAsia="zh-CN"/>
        </w:rPr>
        <w:t>引用格式：</w:t>
      </w:r>
    </w:p>
    <w:p w14:paraId="7C1893FA">
      <w:pPr>
        <w:numPr>
          <w:ilvl w:val="0"/>
          <w:numId w:val="0"/>
        </w:numPr>
        <w:spacing w:line="360" w:lineRule="auto"/>
        <w:ind w:left="420" w:leftChars="0"/>
        <w:rPr>
          <w:rFonts w:hint="eastAsia"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Dinsmore, D. L., &amp; Wilson, H. E. (2016). Student participation in assessment: Does it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 xml:space="preserve">influence self-regulation? In G. T. L. Brown, &amp; L. R. Harris (Eds.), </w:t>
      </w:r>
      <w:r>
        <w:rPr>
          <w:rFonts w:hint="default" w:ascii="Times New Roman" w:hAnsi="Times New Roman" w:eastAsia="宋体" w:cs="Times New Roman"/>
          <w:b w:val="0"/>
          <w:bCs w:val="0"/>
          <w:i/>
          <w:iCs/>
          <w:sz w:val="24"/>
          <w:szCs w:val="24"/>
          <w:highlight w:val="none"/>
        </w:rPr>
        <w:t xml:space="preserve">Handbook of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human and social factors in assessment</w:t>
      </w:r>
      <w:r>
        <w:rPr>
          <w:rFonts w:hint="default" w:ascii="Times New Roman" w:hAnsi="Times New Roman" w:eastAsia="宋体" w:cs="Times New Roman"/>
          <w:b w:val="0"/>
          <w:bCs w:val="0"/>
          <w:sz w:val="24"/>
          <w:szCs w:val="24"/>
          <w:highlight w:val="none"/>
        </w:rPr>
        <w:t xml:space="preserve"> (pp. 145–168). New York: Routledge.</w:t>
      </w:r>
    </w:p>
    <w:p w14:paraId="6C60401A">
      <w:pPr>
        <w:ind w:firstLine="480"/>
        <w:rPr>
          <w:rFonts w:hint="eastAsia"/>
        </w:rPr>
      </w:pPr>
    </w:p>
    <w:p w14:paraId="26EF9167">
      <w:pPr>
        <w:ind w:firstLine="480"/>
        <w:rPr>
          <w:rFonts w:hint="eastAsia"/>
        </w:rPr>
      </w:pPr>
      <w:r>
        <w:rPr>
          <w:rFonts w:hint="eastAsia"/>
        </w:rPr>
        <w:t>关于中文文献，各个方向学位论文均须遵循以下编排格式：</w:t>
      </w:r>
    </w:p>
    <w:p w14:paraId="3CA0B9AD">
      <w:pPr>
        <w:ind w:firstLine="0" w:firstLineChars="0"/>
        <w:rPr>
          <w:sz w:val="21"/>
          <w:szCs w:val="21"/>
        </w:rPr>
      </w:pPr>
      <w:r>
        <w:tab/>
      </w:r>
      <w:r>
        <w:t xml:space="preserve"> </w:t>
      </w:r>
      <w:r>
        <w:rPr>
          <w:rFonts w:hint="eastAsia"/>
          <w:sz w:val="21"/>
          <w:szCs w:val="21"/>
        </w:rPr>
        <w:t>1）专著：</w:t>
      </w:r>
    </w:p>
    <w:p w14:paraId="6087F72E">
      <w:pPr>
        <w:ind w:firstLine="420" w:firstLineChars="200"/>
        <w:rPr>
          <w:sz w:val="21"/>
          <w:szCs w:val="21"/>
        </w:rPr>
      </w:pPr>
      <w:r>
        <w:rPr>
          <w:rFonts w:hint="eastAsia"/>
          <w:sz w:val="21"/>
          <w:szCs w:val="21"/>
        </w:rPr>
        <w:t>作者</w:t>
      </w:r>
      <w:r>
        <w:rPr>
          <w:rFonts w:hint="eastAsia" w:ascii="宋体" w:hAnsi="宋体" w:cs="宋体"/>
          <w:sz w:val="21"/>
          <w:szCs w:val="21"/>
        </w:rPr>
        <w:t>.书</w:t>
      </w:r>
      <w:r>
        <w:rPr>
          <w:rFonts w:hint="eastAsia"/>
          <w:sz w:val="21"/>
          <w:szCs w:val="21"/>
        </w:rPr>
        <w:t>名</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版本（首版免注）</w:t>
      </w:r>
      <w:r>
        <w:rPr>
          <w:rFonts w:hint="eastAsia" w:ascii="宋体" w:hAnsi="宋体" w:cs="宋体"/>
          <w:sz w:val="21"/>
          <w:szCs w:val="21"/>
        </w:rPr>
        <w:t>.出版地：出版社，出版年：起-止页码.</w:t>
      </w:r>
    </w:p>
    <w:p w14:paraId="3F967301">
      <w:pPr>
        <w:ind w:firstLine="0" w:firstLineChars="0"/>
        <w:rPr>
          <w:sz w:val="21"/>
          <w:szCs w:val="21"/>
        </w:rPr>
      </w:pPr>
      <w:r>
        <w:rPr>
          <w:sz w:val="21"/>
          <w:szCs w:val="21"/>
        </w:rPr>
        <w:tab/>
      </w:r>
      <w:r>
        <w:rPr>
          <w:sz w:val="21"/>
          <w:szCs w:val="21"/>
        </w:rPr>
        <w:t xml:space="preserve"> </w:t>
      </w:r>
      <w:r>
        <w:rPr>
          <w:rFonts w:hint="eastAsia"/>
          <w:sz w:val="21"/>
          <w:szCs w:val="21"/>
        </w:rPr>
        <w:t>2）</w:t>
      </w:r>
      <w:r>
        <w:rPr>
          <w:sz w:val="21"/>
          <w:szCs w:val="21"/>
        </w:rPr>
        <w:t>期刊</w:t>
      </w:r>
      <w:r>
        <w:rPr>
          <w:rFonts w:hint="eastAsia"/>
          <w:sz w:val="21"/>
          <w:szCs w:val="21"/>
        </w:rPr>
        <w:t>论文：</w:t>
      </w:r>
    </w:p>
    <w:p w14:paraId="78971458">
      <w:pPr>
        <w:ind w:firstLine="0" w:firstLineChars="0"/>
        <w:rPr>
          <w:rFonts w:ascii="宋体" w:hAnsi="宋体" w:cs="宋体"/>
          <w:sz w:val="21"/>
          <w:szCs w:val="21"/>
        </w:rPr>
      </w:pPr>
      <w:r>
        <w:rPr>
          <w:sz w:val="21"/>
          <w:szCs w:val="21"/>
        </w:rPr>
        <w:tab/>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sz w:val="21"/>
          <w:szCs w:val="21"/>
        </w:rPr>
        <w:t>出版年份，卷（期）：</w:t>
      </w:r>
      <w:r>
        <w:rPr>
          <w:rFonts w:hint="eastAsia"/>
          <w:sz w:val="21"/>
          <w:szCs w:val="21"/>
        </w:rPr>
        <w:t>起</w:t>
      </w:r>
      <w:r>
        <w:rPr>
          <w:rFonts w:hint="eastAsia" w:ascii="宋体" w:hAnsi="宋体" w:cs="宋体"/>
          <w:sz w:val="21"/>
          <w:szCs w:val="21"/>
        </w:rPr>
        <w:t>-</w:t>
      </w:r>
      <w:r>
        <w:rPr>
          <w:rFonts w:hint="eastAsia"/>
          <w:sz w:val="21"/>
          <w:szCs w:val="21"/>
        </w:rPr>
        <w:t>止</w:t>
      </w:r>
      <w:r>
        <w:rPr>
          <w:sz w:val="21"/>
          <w:szCs w:val="21"/>
        </w:rPr>
        <w:t>页码</w:t>
      </w:r>
      <w:r>
        <w:rPr>
          <w:rFonts w:hint="eastAsia" w:ascii="宋体" w:hAnsi="宋体" w:cs="宋体"/>
          <w:sz w:val="21"/>
          <w:szCs w:val="21"/>
        </w:rPr>
        <w:t>.</w:t>
      </w:r>
    </w:p>
    <w:p w14:paraId="0A049CE9">
      <w:pPr>
        <w:ind w:firstLine="0" w:firstLineChars="0"/>
        <w:rPr>
          <w:sz w:val="21"/>
          <w:szCs w:val="21"/>
        </w:rPr>
      </w:pPr>
      <w:r>
        <w:rPr>
          <w:sz w:val="21"/>
          <w:szCs w:val="21"/>
        </w:rPr>
        <w:tab/>
      </w:r>
      <w:r>
        <w:rPr>
          <w:sz w:val="21"/>
          <w:szCs w:val="21"/>
        </w:rPr>
        <w:t xml:space="preserve"> </w:t>
      </w:r>
      <w:r>
        <w:rPr>
          <w:rFonts w:hint="eastAsia"/>
          <w:sz w:val="21"/>
          <w:szCs w:val="21"/>
        </w:rPr>
        <w:t>3）学位论文：</w:t>
      </w:r>
    </w:p>
    <w:p w14:paraId="36CE0094">
      <w:pPr>
        <w:ind w:firstLine="0" w:firstLineChars="0"/>
        <w:rPr>
          <w:sz w:val="21"/>
          <w:szCs w:val="21"/>
        </w:rPr>
      </w:pPr>
      <w:r>
        <w:rPr>
          <w:sz w:val="21"/>
          <w:szCs w:val="21"/>
        </w:rPr>
        <w:tab/>
      </w:r>
      <w:r>
        <w:rPr>
          <w:rFonts w:hint="eastAsia"/>
          <w:sz w:val="21"/>
          <w:szCs w:val="21"/>
        </w:rPr>
        <w:t>作</w:t>
      </w:r>
      <w:r>
        <w:rPr>
          <w:rFonts w:hint="eastAsia" w:ascii="宋体" w:hAnsi="宋体" w:cs="宋体"/>
          <w:sz w:val="21"/>
          <w:szCs w:val="21"/>
        </w:rPr>
        <w:t>者.</w:t>
      </w:r>
      <w:r>
        <w:rPr>
          <w:rFonts w:hint="eastAsia"/>
          <w:sz w:val="21"/>
          <w:szCs w:val="21"/>
        </w:rPr>
        <w:t>学位论文题目</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rPr>
        <w:t>.</w:t>
      </w:r>
    </w:p>
    <w:p w14:paraId="7B1AD37F">
      <w:pPr>
        <w:ind w:firstLine="0" w:firstLineChars="0"/>
        <w:rPr>
          <w:sz w:val="21"/>
          <w:szCs w:val="21"/>
        </w:rPr>
      </w:pPr>
      <w:r>
        <w:rPr>
          <w:sz w:val="21"/>
          <w:szCs w:val="21"/>
        </w:rPr>
        <w:tab/>
      </w:r>
      <w:r>
        <w:rPr>
          <w:sz w:val="21"/>
          <w:szCs w:val="21"/>
        </w:rPr>
        <w:t xml:space="preserve"> </w:t>
      </w:r>
      <w:r>
        <w:rPr>
          <w:rFonts w:hint="eastAsia"/>
          <w:sz w:val="21"/>
          <w:szCs w:val="21"/>
          <w:lang w:val="en-US" w:eastAsia="zh-CN"/>
        </w:rPr>
        <w:t>4</w:t>
      </w:r>
      <w:r>
        <w:rPr>
          <w:rFonts w:hint="eastAsia"/>
          <w:sz w:val="21"/>
          <w:szCs w:val="21"/>
        </w:rPr>
        <w:t>）论文集：</w:t>
      </w:r>
    </w:p>
    <w:p w14:paraId="540F21CC">
      <w:pPr>
        <w:ind w:firstLine="0" w:firstLineChars="0"/>
        <w:rPr>
          <w:rFonts w:ascii="宋体" w:hAnsi="宋体" w:cs="宋体"/>
          <w:sz w:val="21"/>
          <w:szCs w:val="21"/>
        </w:rPr>
      </w:pPr>
      <w:r>
        <w:rPr>
          <w:sz w:val="21"/>
          <w:szCs w:val="21"/>
        </w:rPr>
        <w:tab/>
      </w:r>
      <w:r>
        <w:rPr>
          <w:rFonts w:hint="eastAsia" w:ascii="宋体" w:hAnsi="宋体" w:cs="宋体"/>
          <w:sz w:val="21"/>
          <w:szCs w:val="21"/>
        </w:rPr>
        <w:t>作者.论文集名</w:t>
      </w:r>
      <w:r>
        <w:rPr>
          <w:sz w:val="21"/>
          <w:szCs w:val="21"/>
        </w:rPr>
        <w:t>［</w:t>
      </w:r>
      <w:r>
        <w:rPr>
          <w:rFonts w:hint="eastAsia"/>
          <w:sz w:val="21"/>
          <w:szCs w:val="21"/>
          <w:lang w:val="en-US" w:eastAsia="zh-CN"/>
        </w:rPr>
        <w:t>C</w:t>
      </w:r>
      <w:r>
        <w:rPr>
          <w:sz w:val="21"/>
          <w:szCs w:val="21"/>
        </w:rPr>
        <w:t>］</w:t>
      </w:r>
      <w:r>
        <w:rPr>
          <w:rFonts w:hint="eastAsia" w:ascii="宋体" w:hAnsi="宋体" w:cs="宋体"/>
          <w:sz w:val="21"/>
          <w:szCs w:val="21"/>
        </w:rPr>
        <w:t>.主编姓名.出版地：出版社，出版</w:t>
      </w:r>
      <w:r>
        <w:rPr>
          <w:rFonts w:hint="eastAsia"/>
          <w:sz w:val="21"/>
          <w:szCs w:val="21"/>
        </w:rPr>
        <w:t>年</w:t>
      </w:r>
      <w:r>
        <w:rPr>
          <w:rFonts w:hint="eastAsia" w:ascii="宋体" w:hAnsi="宋体" w:cs="宋体"/>
          <w:sz w:val="21"/>
          <w:szCs w:val="21"/>
        </w:rPr>
        <w:t>：起-止页码.</w:t>
      </w:r>
    </w:p>
    <w:p w14:paraId="37C2D285">
      <w:pPr>
        <w:ind w:firstLine="480"/>
      </w:pPr>
    </w:p>
    <w:p w14:paraId="04054DC7">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6F60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C885CD5">
            <w:pPr>
              <w:spacing w:line="240" w:lineRule="auto"/>
              <w:ind w:firstLine="0" w:firstLineChars="0"/>
              <w:jc w:val="center"/>
              <w:rPr>
                <w:b/>
                <w:sz w:val="22"/>
                <w:szCs w:val="22"/>
              </w:rPr>
            </w:pPr>
            <w:r>
              <w:rPr>
                <w:sz w:val="22"/>
                <w:szCs w:val="22"/>
              </w:rPr>
              <w:t>文献类型</w:t>
            </w:r>
          </w:p>
        </w:tc>
        <w:tc>
          <w:tcPr>
            <w:tcW w:w="1426" w:type="dxa"/>
            <w:vAlign w:val="bottom"/>
          </w:tcPr>
          <w:p w14:paraId="00BE5C12">
            <w:pPr>
              <w:spacing w:line="240" w:lineRule="auto"/>
              <w:ind w:firstLine="0" w:firstLineChars="0"/>
              <w:jc w:val="center"/>
              <w:rPr>
                <w:sz w:val="22"/>
                <w:szCs w:val="22"/>
              </w:rPr>
            </w:pPr>
            <w:r>
              <w:rPr>
                <w:sz w:val="22"/>
                <w:szCs w:val="22"/>
              </w:rPr>
              <w:t>标志代码</w:t>
            </w:r>
          </w:p>
        </w:tc>
        <w:tc>
          <w:tcPr>
            <w:tcW w:w="1426" w:type="dxa"/>
            <w:vAlign w:val="bottom"/>
          </w:tcPr>
          <w:p w14:paraId="7E4A834D">
            <w:pPr>
              <w:spacing w:line="240" w:lineRule="auto"/>
              <w:ind w:firstLine="0" w:firstLineChars="0"/>
              <w:jc w:val="center"/>
              <w:rPr>
                <w:sz w:val="22"/>
                <w:szCs w:val="22"/>
              </w:rPr>
            </w:pPr>
            <w:r>
              <w:rPr>
                <w:sz w:val="22"/>
                <w:szCs w:val="22"/>
              </w:rPr>
              <w:t>文献类型</w:t>
            </w:r>
          </w:p>
        </w:tc>
        <w:tc>
          <w:tcPr>
            <w:tcW w:w="1426" w:type="dxa"/>
            <w:vAlign w:val="bottom"/>
          </w:tcPr>
          <w:p w14:paraId="4E55BDF9">
            <w:pPr>
              <w:spacing w:line="240" w:lineRule="auto"/>
              <w:ind w:firstLine="0" w:firstLineChars="0"/>
              <w:jc w:val="center"/>
              <w:rPr>
                <w:sz w:val="22"/>
                <w:szCs w:val="22"/>
              </w:rPr>
            </w:pPr>
            <w:r>
              <w:rPr>
                <w:sz w:val="22"/>
                <w:szCs w:val="22"/>
              </w:rPr>
              <w:t>标志代码</w:t>
            </w:r>
          </w:p>
        </w:tc>
        <w:tc>
          <w:tcPr>
            <w:tcW w:w="1426" w:type="dxa"/>
            <w:vAlign w:val="bottom"/>
          </w:tcPr>
          <w:p w14:paraId="0C710DB8">
            <w:pPr>
              <w:spacing w:line="240" w:lineRule="auto"/>
              <w:ind w:firstLine="0" w:firstLineChars="0"/>
              <w:jc w:val="center"/>
              <w:rPr>
                <w:sz w:val="22"/>
                <w:szCs w:val="22"/>
              </w:rPr>
            </w:pPr>
            <w:r>
              <w:rPr>
                <w:sz w:val="22"/>
                <w:szCs w:val="22"/>
              </w:rPr>
              <w:t>文献类型</w:t>
            </w:r>
          </w:p>
        </w:tc>
        <w:tc>
          <w:tcPr>
            <w:tcW w:w="1426" w:type="dxa"/>
            <w:vAlign w:val="bottom"/>
          </w:tcPr>
          <w:p w14:paraId="3BC0B44C">
            <w:pPr>
              <w:spacing w:line="240" w:lineRule="auto"/>
              <w:ind w:firstLine="0" w:firstLineChars="0"/>
              <w:jc w:val="center"/>
              <w:rPr>
                <w:sz w:val="22"/>
                <w:szCs w:val="22"/>
              </w:rPr>
            </w:pPr>
            <w:r>
              <w:rPr>
                <w:sz w:val="22"/>
                <w:szCs w:val="22"/>
              </w:rPr>
              <w:t>标志代码</w:t>
            </w:r>
          </w:p>
        </w:tc>
      </w:tr>
      <w:tr w14:paraId="2753B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94391F6">
            <w:pPr>
              <w:spacing w:line="240" w:lineRule="auto"/>
              <w:ind w:firstLine="0" w:firstLineChars="0"/>
              <w:jc w:val="center"/>
              <w:rPr>
                <w:sz w:val="22"/>
                <w:szCs w:val="22"/>
              </w:rPr>
            </w:pPr>
            <w:r>
              <w:rPr>
                <w:sz w:val="22"/>
                <w:szCs w:val="22"/>
              </w:rPr>
              <w:t>普通图书</w:t>
            </w:r>
          </w:p>
        </w:tc>
        <w:tc>
          <w:tcPr>
            <w:tcW w:w="1426" w:type="dxa"/>
            <w:vAlign w:val="bottom"/>
          </w:tcPr>
          <w:p w14:paraId="099A4629">
            <w:pPr>
              <w:spacing w:line="240" w:lineRule="auto"/>
              <w:ind w:firstLine="0" w:firstLineChars="0"/>
              <w:jc w:val="center"/>
              <w:rPr>
                <w:sz w:val="22"/>
                <w:szCs w:val="22"/>
              </w:rPr>
            </w:pPr>
            <w:r>
              <w:rPr>
                <w:sz w:val="22"/>
                <w:szCs w:val="22"/>
              </w:rPr>
              <w:t>M</w:t>
            </w:r>
          </w:p>
        </w:tc>
        <w:tc>
          <w:tcPr>
            <w:tcW w:w="1426" w:type="dxa"/>
            <w:vAlign w:val="bottom"/>
          </w:tcPr>
          <w:p w14:paraId="3A5A3AE6">
            <w:pPr>
              <w:spacing w:line="240" w:lineRule="auto"/>
              <w:ind w:firstLine="0" w:firstLineChars="0"/>
              <w:jc w:val="center"/>
              <w:rPr>
                <w:sz w:val="22"/>
                <w:szCs w:val="22"/>
              </w:rPr>
            </w:pPr>
            <w:r>
              <w:rPr>
                <w:rFonts w:hint="eastAsia"/>
                <w:sz w:val="22"/>
                <w:szCs w:val="22"/>
              </w:rPr>
              <w:t>论文集</w:t>
            </w:r>
          </w:p>
        </w:tc>
        <w:tc>
          <w:tcPr>
            <w:tcW w:w="1426" w:type="dxa"/>
            <w:vAlign w:val="bottom"/>
          </w:tcPr>
          <w:p w14:paraId="5E96A783">
            <w:pPr>
              <w:spacing w:line="240" w:lineRule="auto"/>
              <w:ind w:firstLine="0" w:firstLineChars="0"/>
              <w:jc w:val="center"/>
              <w:rPr>
                <w:sz w:val="22"/>
                <w:szCs w:val="22"/>
              </w:rPr>
            </w:pPr>
            <w:r>
              <w:rPr>
                <w:sz w:val="22"/>
                <w:szCs w:val="22"/>
              </w:rPr>
              <w:t>C</w:t>
            </w:r>
          </w:p>
        </w:tc>
        <w:tc>
          <w:tcPr>
            <w:tcW w:w="1426" w:type="dxa"/>
            <w:vAlign w:val="bottom"/>
          </w:tcPr>
          <w:p w14:paraId="4A15D2CE">
            <w:pPr>
              <w:spacing w:line="240" w:lineRule="auto"/>
              <w:ind w:firstLine="0" w:firstLineChars="0"/>
              <w:jc w:val="center"/>
              <w:rPr>
                <w:sz w:val="22"/>
                <w:szCs w:val="22"/>
              </w:rPr>
            </w:pPr>
            <w:r>
              <w:rPr>
                <w:sz w:val="22"/>
                <w:szCs w:val="22"/>
              </w:rPr>
              <w:t>汇编</w:t>
            </w:r>
          </w:p>
        </w:tc>
        <w:tc>
          <w:tcPr>
            <w:tcW w:w="1426" w:type="dxa"/>
            <w:vAlign w:val="bottom"/>
          </w:tcPr>
          <w:p w14:paraId="45AD1DE0">
            <w:pPr>
              <w:spacing w:line="240" w:lineRule="auto"/>
              <w:ind w:firstLine="0" w:firstLineChars="0"/>
              <w:jc w:val="center"/>
              <w:rPr>
                <w:sz w:val="22"/>
                <w:szCs w:val="22"/>
              </w:rPr>
            </w:pPr>
            <w:r>
              <w:rPr>
                <w:rFonts w:hint="eastAsia"/>
                <w:sz w:val="22"/>
                <w:szCs w:val="22"/>
              </w:rPr>
              <w:t>G</w:t>
            </w:r>
          </w:p>
        </w:tc>
      </w:tr>
      <w:tr w14:paraId="67D3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39DD6D9C">
            <w:pPr>
              <w:spacing w:line="240" w:lineRule="auto"/>
              <w:ind w:firstLine="0" w:firstLineChars="0"/>
              <w:jc w:val="center"/>
              <w:rPr>
                <w:sz w:val="22"/>
                <w:szCs w:val="22"/>
              </w:rPr>
            </w:pPr>
            <w:r>
              <w:rPr>
                <w:sz w:val="22"/>
                <w:szCs w:val="22"/>
              </w:rPr>
              <w:t>报纸</w:t>
            </w:r>
          </w:p>
        </w:tc>
        <w:tc>
          <w:tcPr>
            <w:tcW w:w="1426" w:type="dxa"/>
            <w:vAlign w:val="bottom"/>
          </w:tcPr>
          <w:p w14:paraId="76DE1D9C">
            <w:pPr>
              <w:spacing w:line="240" w:lineRule="auto"/>
              <w:ind w:firstLine="0" w:firstLineChars="0"/>
              <w:jc w:val="center"/>
              <w:rPr>
                <w:sz w:val="22"/>
                <w:szCs w:val="22"/>
              </w:rPr>
            </w:pPr>
            <w:r>
              <w:rPr>
                <w:sz w:val="22"/>
                <w:szCs w:val="22"/>
              </w:rPr>
              <w:t>N</w:t>
            </w:r>
          </w:p>
        </w:tc>
        <w:tc>
          <w:tcPr>
            <w:tcW w:w="1426" w:type="dxa"/>
            <w:vAlign w:val="bottom"/>
          </w:tcPr>
          <w:p w14:paraId="3CAD0407">
            <w:pPr>
              <w:spacing w:line="240" w:lineRule="auto"/>
              <w:ind w:firstLine="0" w:firstLineChars="0"/>
              <w:jc w:val="center"/>
              <w:rPr>
                <w:sz w:val="22"/>
                <w:szCs w:val="22"/>
              </w:rPr>
            </w:pPr>
            <w:r>
              <w:rPr>
                <w:sz w:val="22"/>
                <w:szCs w:val="22"/>
              </w:rPr>
              <w:t>期刊</w:t>
            </w:r>
          </w:p>
        </w:tc>
        <w:tc>
          <w:tcPr>
            <w:tcW w:w="1426" w:type="dxa"/>
            <w:vAlign w:val="bottom"/>
          </w:tcPr>
          <w:p w14:paraId="0D24483D">
            <w:pPr>
              <w:spacing w:line="240" w:lineRule="auto"/>
              <w:ind w:firstLine="0" w:firstLineChars="0"/>
              <w:jc w:val="center"/>
              <w:rPr>
                <w:sz w:val="22"/>
                <w:szCs w:val="22"/>
              </w:rPr>
            </w:pPr>
            <w:r>
              <w:rPr>
                <w:sz w:val="22"/>
                <w:szCs w:val="22"/>
              </w:rPr>
              <w:t>J</w:t>
            </w:r>
          </w:p>
        </w:tc>
        <w:tc>
          <w:tcPr>
            <w:tcW w:w="1426" w:type="dxa"/>
            <w:vAlign w:val="bottom"/>
          </w:tcPr>
          <w:p w14:paraId="03869A5E">
            <w:pPr>
              <w:spacing w:line="240" w:lineRule="auto"/>
              <w:ind w:firstLine="0" w:firstLineChars="0"/>
              <w:jc w:val="center"/>
              <w:rPr>
                <w:sz w:val="22"/>
                <w:szCs w:val="22"/>
              </w:rPr>
            </w:pPr>
            <w:r>
              <w:rPr>
                <w:sz w:val="22"/>
                <w:szCs w:val="22"/>
              </w:rPr>
              <w:t>学位论文</w:t>
            </w:r>
          </w:p>
        </w:tc>
        <w:tc>
          <w:tcPr>
            <w:tcW w:w="1426" w:type="dxa"/>
            <w:vAlign w:val="bottom"/>
          </w:tcPr>
          <w:p w14:paraId="6359A27E">
            <w:pPr>
              <w:spacing w:line="240" w:lineRule="auto"/>
              <w:ind w:firstLine="0" w:firstLineChars="0"/>
              <w:jc w:val="center"/>
              <w:rPr>
                <w:sz w:val="22"/>
                <w:szCs w:val="22"/>
              </w:rPr>
            </w:pPr>
            <w:r>
              <w:rPr>
                <w:sz w:val="22"/>
                <w:szCs w:val="22"/>
              </w:rPr>
              <w:t>D</w:t>
            </w:r>
          </w:p>
        </w:tc>
      </w:tr>
      <w:tr w14:paraId="7BC7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2E92FFD">
            <w:pPr>
              <w:spacing w:line="240" w:lineRule="auto"/>
              <w:ind w:firstLine="0" w:firstLineChars="0"/>
              <w:jc w:val="center"/>
              <w:rPr>
                <w:sz w:val="22"/>
                <w:szCs w:val="22"/>
              </w:rPr>
            </w:pPr>
            <w:r>
              <w:rPr>
                <w:sz w:val="22"/>
                <w:szCs w:val="22"/>
              </w:rPr>
              <w:t>报告</w:t>
            </w:r>
          </w:p>
        </w:tc>
        <w:tc>
          <w:tcPr>
            <w:tcW w:w="1426" w:type="dxa"/>
            <w:vAlign w:val="bottom"/>
          </w:tcPr>
          <w:p w14:paraId="4CA5193F">
            <w:pPr>
              <w:spacing w:line="240" w:lineRule="auto"/>
              <w:ind w:firstLine="0" w:firstLineChars="0"/>
              <w:jc w:val="center"/>
              <w:rPr>
                <w:sz w:val="22"/>
                <w:szCs w:val="22"/>
              </w:rPr>
            </w:pPr>
            <w:r>
              <w:rPr>
                <w:sz w:val="22"/>
                <w:szCs w:val="22"/>
              </w:rPr>
              <w:t>R</w:t>
            </w:r>
          </w:p>
        </w:tc>
        <w:tc>
          <w:tcPr>
            <w:tcW w:w="1426" w:type="dxa"/>
            <w:vAlign w:val="bottom"/>
          </w:tcPr>
          <w:p w14:paraId="602977D7">
            <w:pPr>
              <w:spacing w:line="240" w:lineRule="auto"/>
              <w:ind w:firstLine="0" w:firstLineChars="0"/>
              <w:jc w:val="center"/>
              <w:rPr>
                <w:sz w:val="22"/>
                <w:szCs w:val="22"/>
              </w:rPr>
            </w:pPr>
            <w:r>
              <w:rPr>
                <w:sz w:val="22"/>
                <w:szCs w:val="22"/>
              </w:rPr>
              <w:t>标准</w:t>
            </w:r>
          </w:p>
        </w:tc>
        <w:tc>
          <w:tcPr>
            <w:tcW w:w="1426" w:type="dxa"/>
            <w:vAlign w:val="bottom"/>
          </w:tcPr>
          <w:p w14:paraId="13BF4765">
            <w:pPr>
              <w:spacing w:line="240" w:lineRule="auto"/>
              <w:ind w:firstLine="0" w:firstLineChars="0"/>
              <w:jc w:val="center"/>
              <w:rPr>
                <w:sz w:val="22"/>
                <w:szCs w:val="22"/>
              </w:rPr>
            </w:pPr>
            <w:r>
              <w:rPr>
                <w:sz w:val="22"/>
                <w:szCs w:val="22"/>
              </w:rPr>
              <w:t>S</w:t>
            </w:r>
          </w:p>
        </w:tc>
        <w:tc>
          <w:tcPr>
            <w:tcW w:w="1426" w:type="dxa"/>
            <w:vAlign w:val="bottom"/>
          </w:tcPr>
          <w:p w14:paraId="30BBD718">
            <w:pPr>
              <w:spacing w:line="240" w:lineRule="auto"/>
              <w:ind w:firstLine="0" w:firstLineChars="0"/>
              <w:jc w:val="center"/>
              <w:rPr>
                <w:sz w:val="22"/>
                <w:szCs w:val="22"/>
              </w:rPr>
            </w:pPr>
            <w:r>
              <w:rPr>
                <w:sz w:val="22"/>
                <w:szCs w:val="22"/>
              </w:rPr>
              <w:t>专利</w:t>
            </w:r>
          </w:p>
        </w:tc>
        <w:tc>
          <w:tcPr>
            <w:tcW w:w="1426" w:type="dxa"/>
            <w:vAlign w:val="bottom"/>
          </w:tcPr>
          <w:p w14:paraId="4719E6C9">
            <w:pPr>
              <w:spacing w:line="240" w:lineRule="auto"/>
              <w:ind w:firstLine="0" w:firstLineChars="0"/>
              <w:jc w:val="center"/>
              <w:rPr>
                <w:sz w:val="22"/>
                <w:szCs w:val="22"/>
              </w:rPr>
            </w:pPr>
            <w:r>
              <w:rPr>
                <w:sz w:val="22"/>
                <w:szCs w:val="22"/>
              </w:rPr>
              <w:t>P</w:t>
            </w:r>
          </w:p>
        </w:tc>
      </w:tr>
      <w:tr w14:paraId="0A1E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938B456">
            <w:pPr>
              <w:spacing w:line="240" w:lineRule="auto"/>
              <w:ind w:firstLine="0" w:firstLineChars="0"/>
              <w:jc w:val="center"/>
              <w:rPr>
                <w:sz w:val="22"/>
                <w:szCs w:val="22"/>
              </w:rPr>
            </w:pPr>
            <w:r>
              <w:rPr>
                <w:sz w:val="22"/>
                <w:szCs w:val="22"/>
              </w:rPr>
              <w:t>数据库</w:t>
            </w:r>
          </w:p>
        </w:tc>
        <w:tc>
          <w:tcPr>
            <w:tcW w:w="1426" w:type="dxa"/>
            <w:vAlign w:val="bottom"/>
          </w:tcPr>
          <w:p w14:paraId="7F76F612">
            <w:pPr>
              <w:spacing w:line="240" w:lineRule="auto"/>
              <w:ind w:firstLine="0" w:firstLineChars="0"/>
              <w:jc w:val="center"/>
              <w:rPr>
                <w:sz w:val="22"/>
                <w:szCs w:val="22"/>
              </w:rPr>
            </w:pPr>
            <w:r>
              <w:rPr>
                <w:sz w:val="22"/>
                <w:szCs w:val="22"/>
              </w:rPr>
              <w:t>DB</w:t>
            </w:r>
          </w:p>
        </w:tc>
        <w:tc>
          <w:tcPr>
            <w:tcW w:w="1426" w:type="dxa"/>
            <w:vAlign w:val="bottom"/>
          </w:tcPr>
          <w:p w14:paraId="58F92CD6">
            <w:pPr>
              <w:spacing w:line="240" w:lineRule="auto"/>
              <w:ind w:firstLine="0" w:firstLineChars="0"/>
              <w:jc w:val="center"/>
              <w:rPr>
                <w:sz w:val="22"/>
                <w:szCs w:val="22"/>
              </w:rPr>
            </w:pPr>
            <w:r>
              <w:rPr>
                <w:sz w:val="22"/>
                <w:szCs w:val="22"/>
              </w:rPr>
              <w:t>计算机程序</w:t>
            </w:r>
          </w:p>
        </w:tc>
        <w:tc>
          <w:tcPr>
            <w:tcW w:w="1426" w:type="dxa"/>
            <w:vAlign w:val="bottom"/>
          </w:tcPr>
          <w:p w14:paraId="45C3E521">
            <w:pPr>
              <w:spacing w:line="240" w:lineRule="auto"/>
              <w:ind w:firstLine="0" w:firstLineChars="0"/>
              <w:jc w:val="center"/>
              <w:rPr>
                <w:sz w:val="22"/>
                <w:szCs w:val="22"/>
              </w:rPr>
            </w:pPr>
            <w:r>
              <w:rPr>
                <w:sz w:val="22"/>
                <w:szCs w:val="22"/>
              </w:rPr>
              <w:t>CP</w:t>
            </w:r>
          </w:p>
        </w:tc>
        <w:tc>
          <w:tcPr>
            <w:tcW w:w="1426" w:type="dxa"/>
            <w:vAlign w:val="bottom"/>
          </w:tcPr>
          <w:p w14:paraId="0A7C45EE">
            <w:pPr>
              <w:spacing w:line="240" w:lineRule="auto"/>
              <w:ind w:firstLine="0" w:firstLineChars="0"/>
              <w:jc w:val="center"/>
              <w:rPr>
                <w:sz w:val="22"/>
                <w:szCs w:val="22"/>
              </w:rPr>
            </w:pPr>
            <w:r>
              <w:rPr>
                <w:sz w:val="22"/>
                <w:szCs w:val="22"/>
              </w:rPr>
              <w:t>电子公告</w:t>
            </w:r>
          </w:p>
        </w:tc>
        <w:tc>
          <w:tcPr>
            <w:tcW w:w="1426" w:type="dxa"/>
            <w:vAlign w:val="bottom"/>
          </w:tcPr>
          <w:p w14:paraId="7928A7F3">
            <w:pPr>
              <w:spacing w:line="240" w:lineRule="auto"/>
              <w:ind w:firstLine="0" w:firstLineChars="0"/>
              <w:jc w:val="center"/>
              <w:rPr>
                <w:sz w:val="22"/>
                <w:szCs w:val="22"/>
              </w:rPr>
            </w:pPr>
            <w:r>
              <w:rPr>
                <w:sz w:val="22"/>
                <w:szCs w:val="22"/>
              </w:rPr>
              <w:t>EB</w:t>
            </w:r>
          </w:p>
        </w:tc>
      </w:tr>
      <w:tr w14:paraId="71FA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798BCEC">
            <w:pPr>
              <w:spacing w:line="240" w:lineRule="auto"/>
              <w:ind w:firstLine="0" w:firstLineChars="0"/>
              <w:jc w:val="center"/>
              <w:rPr>
                <w:sz w:val="22"/>
                <w:szCs w:val="22"/>
              </w:rPr>
            </w:pPr>
            <w:r>
              <w:rPr>
                <w:sz w:val="22"/>
                <w:szCs w:val="22"/>
              </w:rPr>
              <w:t>档案</w:t>
            </w:r>
          </w:p>
        </w:tc>
        <w:tc>
          <w:tcPr>
            <w:tcW w:w="1426" w:type="dxa"/>
            <w:vAlign w:val="bottom"/>
          </w:tcPr>
          <w:p w14:paraId="2BDBABEB">
            <w:pPr>
              <w:spacing w:line="240" w:lineRule="auto"/>
              <w:ind w:firstLine="0" w:firstLineChars="0"/>
              <w:jc w:val="center"/>
              <w:rPr>
                <w:sz w:val="22"/>
                <w:szCs w:val="22"/>
              </w:rPr>
            </w:pPr>
            <w:r>
              <w:rPr>
                <w:sz w:val="22"/>
                <w:szCs w:val="22"/>
              </w:rPr>
              <w:t>A</w:t>
            </w:r>
          </w:p>
        </w:tc>
        <w:tc>
          <w:tcPr>
            <w:tcW w:w="1426" w:type="dxa"/>
            <w:vAlign w:val="bottom"/>
          </w:tcPr>
          <w:p w14:paraId="1EA373A8">
            <w:pPr>
              <w:spacing w:line="240" w:lineRule="auto"/>
              <w:ind w:firstLine="0" w:firstLineChars="0"/>
              <w:jc w:val="center"/>
              <w:rPr>
                <w:sz w:val="22"/>
                <w:szCs w:val="22"/>
              </w:rPr>
            </w:pPr>
            <w:r>
              <w:rPr>
                <w:sz w:val="22"/>
                <w:szCs w:val="22"/>
              </w:rPr>
              <w:t>舆图</w:t>
            </w:r>
          </w:p>
        </w:tc>
        <w:tc>
          <w:tcPr>
            <w:tcW w:w="1426" w:type="dxa"/>
            <w:vAlign w:val="bottom"/>
          </w:tcPr>
          <w:p w14:paraId="6BAA8969">
            <w:pPr>
              <w:spacing w:line="240" w:lineRule="auto"/>
              <w:ind w:firstLine="0" w:firstLineChars="0"/>
              <w:jc w:val="center"/>
              <w:rPr>
                <w:sz w:val="22"/>
                <w:szCs w:val="22"/>
              </w:rPr>
            </w:pPr>
            <w:r>
              <w:rPr>
                <w:sz w:val="22"/>
                <w:szCs w:val="22"/>
              </w:rPr>
              <w:t>CM</w:t>
            </w:r>
          </w:p>
        </w:tc>
        <w:tc>
          <w:tcPr>
            <w:tcW w:w="1426" w:type="dxa"/>
            <w:vAlign w:val="bottom"/>
          </w:tcPr>
          <w:p w14:paraId="52427153">
            <w:pPr>
              <w:spacing w:line="240" w:lineRule="auto"/>
              <w:ind w:firstLine="0" w:firstLineChars="0"/>
              <w:jc w:val="center"/>
              <w:rPr>
                <w:sz w:val="22"/>
                <w:szCs w:val="22"/>
              </w:rPr>
            </w:pPr>
            <w:r>
              <w:rPr>
                <w:sz w:val="22"/>
                <w:szCs w:val="22"/>
              </w:rPr>
              <w:t>数据集</w:t>
            </w:r>
          </w:p>
        </w:tc>
        <w:tc>
          <w:tcPr>
            <w:tcW w:w="1426" w:type="dxa"/>
            <w:vAlign w:val="bottom"/>
          </w:tcPr>
          <w:p w14:paraId="674AA6B3">
            <w:pPr>
              <w:spacing w:line="240" w:lineRule="auto"/>
              <w:ind w:firstLine="0" w:firstLineChars="0"/>
              <w:jc w:val="center"/>
              <w:rPr>
                <w:sz w:val="22"/>
                <w:szCs w:val="22"/>
              </w:rPr>
            </w:pPr>
            <w:r>
              <w:rPr>
                <w:sz w:val="22"/>
                <w:szCs w:val="22"/>
              </w:rPr>
              <w:t>DS</w:t>
            </w:r>
          </w:p>
        </w:tc>
      </w:tr>
      <w:tr w14:paraId="6490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8C94B96">
            <w:pPr>
              <w:spacing w:line="240" w:lineRule="auto"/>
              <w:ind w:firstLine="0" w:firstLineChars="0"/>
              <w:jc w:val="center"/>
              <w:rPr>
                <w:sz w:val="22"/>
                <w:szCs w:val="22"/>
              </w:rPr>
            </w:pPr>
            <w:r>
              <w:rPr>
                <w:sz w:val="22"/>
                <w:szCs w:val="22"/>
              </w:rPr>
              <w:t>其他</w:t>
            </w:r>
          </w:p>
        </w:tc>
        <w:tc>
          <w:tcPr>
            <w:tcW w:w="1426" w:type="dxa"/>
            <w:vAlign w:val="bottom"/>
          </w:tcPr>
          <w:p w14:paraId="3D622E4C">
            <w:pPr>
              <w:spacing w:line="240" w:lineRule="auto"/>
              <w:ind w:firstLine="0" w:firstLineChars="0"/>
              <w:jc w:val="center"/>
              <w:rPr>
                <w:sz w:val="22"/>
                <w:szCs w:val="22"/>
              </w:rPr>
            </w:pPr>
            <w:r>
              <w:rPr>
                <w:sz w:val="22"/>
                <w:szCs w:val="22"/>
              </w:rPr>
              <w:t>Z</w:t>
            </w:r>
          </w:p>
        </w:tc>
        <w:tc>
          <w:tcPr>
            <w:tcW w:w="1426" w:type="dxa"/>
            <w:vAlign w:val="bottom"/>
          </w:tcPr>
          <w:p w14:paraId="1BF97D00">
            <w:pPr>
              <w:spacing w:line="240" w:lineRule="auto"/>
              <w:ind w:firstLine="0" w:firstLineChars="0"/>
              <w:jc w:val="center"/>
              <w:rPr>
                <w:sz w:val="22"/>
                <w:szCs w:val="22"/>
              </w:rPr>
            </w:pPr>
          </w:p>
        </w:tc>
        <w:tc>
          <w:tcPr>
            <w:tcW w:w="1426" w:type="dxa"/>
            <w:vAlign w:val="bottom"/>
          </w:tcPr>
          <w:p w14:paraId="241CD9BF">
            <w:pPr>
              <w:spacing w:line="240" w:lineRule="auto"/>
              <w:ind w:firstLine="0" w:firstLineChars="0"/>
              <w:jc w:val="center"/>
              <w:rPr>
                <w:sz w:val="22"/>
                <w:szCs w:val="22"/>
              </w:rPr>
            </w:pPr>
          </w:p>
        </w:tc>
        <w:tc>
          <w:tcPr>
            <w:tcW w:w="1426" w:type="dxa"/>
            <w:vAlign w:val="bottom"/>
          </w:tcPr>
          <w:p w14:paraId="01A77BB7">
            <w:pPr>
              <w:spacing w:line="240" w:lineRule="auto"/>
              <w:ind w:firstLine="0" w:firstLineChars="0"/>
              <w:jc w:val="center"/>
              <w:rPr>
                <w:sz w:val="22"/>
                <w:szCs w:val="22"/>
              </w:rPr>
            </w:pPr>
          </w:p>
        </w:tc>
        <w:tc>
          <w:tcPr>
            <w:tcW w:w="1426" w:type="dxa"/>
            <w:vAlign w:val="bottom"/>
          </w:tcPr>
          <w:p w14:paraId="1A332F0C">
            <w:pPr>
              <w:spacing w:line="240" w:lineRule="auto"/>
              <w:ind w:firstLine="0" w:firstLineChars="0"/>
              <w:jc w:val="center"/>
              <w:rPr>
                <w:sz w:val="22"/>
                <w:szCs w:val="22"/>
              </w:rPr>
            </w:pPr>
          </w:p>
        </w:tc>
      </w:tr>
    </w:tbl>
    <w:p w14:paraId="782EF385">
      <w:pPr>
        <w:ind w:firstLine="480"/>
      </w:pPr>
    </w:p>
    <w:p w14:paraId="301191DA">
      <w:pPr>
        <w:pStyle w:val="3"/>
      </w:pPr>
      <w:r>
        <w:rPr>
          <w:rFonts w:hint="eastAsia"/>
        </w:rPr>
        <w:t>3.</w:t>
      </w:r>
      <w:r>
        <w:t>9</w:t>
      </w:r>
      <w:r>
        <w:rPr>
          <w:rFonts w:hint="eastAsia"/>
        </w:rPr>
        <w:t xml:space="preserve"> 附录</w:t>
      </w:r>
    </w:p>
    <w:p w14:paraId="3DF0886D">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3DD17AC7">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79EDFB49">
      <w:pPr>
        <w:pStyle w:val="3"/>
      </w:pPr>
      <w:r>
        <w:rPr>
          <w:rFonts w:hint="eastAsia"/>
        </w:rPr>
        <w:t>3.1</w:t>
      </w:r>
      <w:r>
        <w:t>0</w:t>
      </w:r>
      <w:r>
        <w:rPr>
          <w:rFonts w:hint="eastAsia"/>
        </w:rPr>
        <w:t xml:space="preserve"> 致谢</w:t>
      </w:r>
    </w:p>
    <w:p w14:paraId="2BF212AD">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w:t>
      </w:r>
      <w:r>
        <w:t>二页。致谢不得</w:t>
      </w:r>
      <w:r>
        <w:rPr>
          <w:rFonts w:hint="eastAsia"/>
        </w:rPr>
        <w:t>泄露</w:t>
      </w:r>
      <w:r>
        <w:t>他人隐私，也不得出现法律规定不能泄露的信息。</w:t>
      </w:r>
    </w:p>
    <w:p w14:paraId="72281CF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原创性声明和授权使用声明</w:t>
      </w:r>
    </w:p>
    <w:p w14:paraId="1E130F05">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A368BAD">
      <w:pPr>
        <w:pStyle w:val="2"/>
      </w:pPr>
      <w:r>
        <w:rPr>
          <w:rFonts w:hint="eastAsia"/>
        </w:rPr>
        <w:t>4 论文印刷与装订</w:t>
      </w:r>
    </w:p>
    <w:p w14:paraId="0BFF255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E32004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202X年夏季”，距上下边界均3 cm空白。</w:t>
      </w:r>
    </w:p>
    <w:p w14:paraId="5B10185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5692FF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878C48C">
      <w:pPr>
        <w:ind w:firstLine="480"/>
      </w:pPr>
      <w:r>
        <w:rPr>
          <w:rFonts w:hint="eastAsia"/>
        </w:rPr>
        <w:t>中文</w:t>
      </w:r>
      <w:r>
        <w:t>封面、</w:t>
      </w:r>
      <w:r>
        <w:rPr>
          <w:rFonts w:hint="eastAsia"/>
        </w:rPr>
        <w:t>英文内封、</w:t>
      </w:r>
      <w:r>
        <w:t>答辩合格证明、原创性声明和使用授权书采用单面印刷，从</w:t>
      </w:r>
      <w:r>
        <w:rPr>
          <w:rFonts w:hint="eastAsia"/>
          <w:lang w:val="en-US" w:eastAsia="zh-CN"/>
        </w:rPr>
        <w:t>英</w:t>
      </w:r>
      <w:r>
        <w:t>文摘要开始采用双面印刷，每章首页应在奇数页面（右页）</w:t>
      </w:r>
      <w:r>
        <w:rPr>
          <w:rFonts w:hint="eastAsia"/>
        </w:rPr>
        <w:t>。</w:t>
      </w:r>
    </w:p>
    <w:p w14:paraId="37420BE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5A56A98">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致谢、攻读硕士学位期间取得的研究成果、</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DA28951">
      <w:pPr>
        <w:pStyle w:val="2"/>
      </w:pPr>
      <w:r>
        <w:rPr>
          <w:rFonts w:hint="eastAsia"/>
        </w:rPr>
        <w:t>5 报送要求</w:t>
      </w:r>
    </w:p>
    <w:p w14:paraId="723467C8">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26600268">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3ED6E02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7D881F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353D226">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19DD1F1D">
      <w:pPr>
        <w:ind w:firstLine="480"/>
      </w:pPr>
      <w:r>
        <w:t>学位论文密级分为：公开、内部、涉密。目前我校无涉密学位论文，论文首页上请勿填写涉密。</w:t>
      </w:r>
    </w:p>
    <w:p w14:paraId="483BB6EA">
      <w:pPr>
        <w:pStyle w:val="3"/>
      </w:pPr>
      <w:r>
        <w:t>5.1 电子版学位</w:t>
      </w:r>
      <w:r>
        <w:rPr>
          <w:rFonts w:hint="eastAsia"/>
        </w:rPr>
        <w:t>论文提交</w:t>
      </w:r>
      <w:r>
        <w:t>要求</w:t>
      </w:r>
    </w:p>
    <w:p w14:paraId="72CE15F6">
      <w:pPr>
        <w:ind w:firstLine="480"/>
      </w:pPr>
      <w:r>
        <w:rPr>
          <w:rFonts w:hint="eastAsia"/>
        </w:rPr>
        <w:t>电子版学位论文是以“学号姓名”命名的</w:t>
      </w:r>
      <w:r>
        <w:t>PDF格式</w:t>
      </w:r>
      <w:r>
        <w:rPr>
          <w:rFonts w:hint="eastAsia"/>
        </w:rPr>
        <w:t>文档。</w:t>
      </w:r>
    </w:p>
    <w:p w14:paraId="059E5441">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4573DE7A">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6286BC2">
      <w:pPr>
        <w:ind w:firstLine="480"/>
      </w:pPr>
      <w:r>
        <w:rPr>
          <w:rFonts w:hint="eastAsia"/>
        </w:rPr>
        <w:t>电子版学位论文封面须使用学校统一的电子版封面。全文只能有一个中文封面，封面不能跨页，不能有页眉和页码，不能是扫描或拍摄的封面图片。</w:t>
      </w:r>
    </w:p>
    <w:p w14:paraId="4424D239">
      <w:pPr>
        <w:pStyle w:val="3"/>
      </w:pPr>
      <w:r>
        <w:t>5.2 纸版学位</w:t>
      </w:r>
      <w:r>
        <w:rPr>
          <w:rFonts w:hint="eastAsia"/>
        </w:rPr>
        <w:t>论文提交</w:t>
      </w:r>
      <w:r>
        <w:t>要求</w:t>
      </w:r>
    </w:p>
    <w:p w14:paraId="319CAEE8">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2959B88F">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2AF2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F592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39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DE64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98DE64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B4F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B0D9E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B0D9E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1E88">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6C7D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846C7D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6938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6FE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B27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F97A8">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8E1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854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EC2F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7CA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jVmMTcxYTIyZmNmZWNjMDhlZDgxZTk0ZDdjNzM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754928"/>
    <w:rsid w:val="077C1930"/>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135324"/>
    <w:rsid w:val="1F2E3B3D"/>
    <w:rsid w:val="1F316F2E"/>
    <w:rsid w:val="1F446C62"/>
    <w:rsid w:val="1F97749C"/>
    <w:rsid w:val="1FAF4A23"/>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453DDA"/>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082744"/>
    <w:rsid w:val="363D46DF"/>
    <w:rsid w:val="36427975"/>
    <w:rsid w:val="364A0BAA"/>
    <w:rsid w:val="366559E4"/>
    <w:rsid w:val="36874702"/>
    <w:rsid w:val="36BA5D2F"/>
    <w:rsid w:val="36CF1B3C"/>
    <w:rsid w:val="36D60992"/>
    <w:rsid w:val="372907BF"/>
    <w:rsid w:val="374A5BE4"/>
    <w:rsid w:val="37704A11"/>
    <w:rsid w:val="3772660A"/>
    <w:rsid w:val="37880510"/>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CE1D94"/>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854E0"/>
    <w:rsid w:val="4CCE3E8B"/>
    <w:rsid w:val="4D1A0402"/>
    <w:rsid w:val="4D237E1F"/>
    <w:rsid w:val="4D550108"/>
    <w:rsid w:val="4D5F4AE3"/>
    <w:rsid w:val="4D7A36CB"/>
    <w:rsid w:val="4D812CAB"/>
    <w:rsid w:val="4D9F3131"/>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384591"/>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27613A"/>
    <w:rsid w:val="56302455"/>
    <w:rsid w:val="5635105F"/>
    <w:rsid w:val="5683734E"/>
    <w:rsid w:val="56891C90"/>
    <w:rsid w:val="56951575"/>
    <w:rsid w:val="56CB31E9"/>
    <w:rsid w:val="56ED315F"/>
    <w:rsid w:val="56F20776"/>
    <w:rsid w:val="57007337"/>
    <w:rsid w:val="570A3D11"/>
    <w:rsid w:val="57160908"/>
    <w:rsid w:val="575C02E5"/>
    <w:rsid w:val="57626363"/>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C34A2"/>
    <w:rsid w:val="5B8F0C89"/>
    <w:rsid w:val="5BC12FED"/>
    <w:rsid w:val="5BC87CF7"/>
    <w:rsid w:val="5BCD4A00"/>
    <w:rsid w:val="5BEC1C38"/>
    <w:rsid w:val="5BEC60DC"/>
    <w:rsid w:val="5C0A6562"/>
    <w:rsid w:val="5C237623"/>
    <w:rsid w:val="5C735EB5"/>
    <w:rsid w:val="5C7963A7"/>
    <w:rsid w:val="5C7B120D"/>
    <w:rsid w:val="5C8E7193"/>
    <w:rsid w:val="5CDA167E"/>
    <w:rsid w:val="5CE768A3"/>
    <w:rsid w:val="5D1941F1"/>
    <w:rsid w:val="5D2F3C01"/>
    <w:rsid w:val="5DCB08B7"/>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85ECE"/>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B2B5C"/>
    <w:rsid w:val="79CE69C9"/>
    <w:rsid w:val="79E47F9A"/>
    <w:rsid w:val="79F75F20"/>
    <w:rsid w:val="7A105168"/>
    <w:rsid w:val="7A391E5E"/>
    <w:rsid w:val="7A4A11FD"/>
    <w:rsid w:val="7AA70EA4"/>
    <w:rsid w:val="7AF94A20"/>
    <w:rsid w:val="7B09415C"/>
    <w:rsid w:val="7B2F5245"/>
    <w:rsid w:val="7B3311D9"/>
    <w:rsid w:val="7B3C1575"/>
    <w:rsid w:val="7B590514"/>
    <w:rsid w:val="7B711D02"/>
    <w:rsid w:val="7B712650"/>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0055B"/>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5497</Words>
  <Characters>6491</Characters>
  <Lines>50</Lines>
  <Paragraphs>14</Paragraphs>
  <TotalTime>0</TotalTime>
  <ScaleCrop>false</ScaleCrop>
  <LinksUpToDate>false</LinksUpToDate>
  <CharactersWithSpaces>6712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Missfish</cp:lastModifiedBy>
  <cp:lastPrinted>2024-06-06T02:17:00Z</cp:lastPrinted>
  <dcterms:modified xsi:type="dcterms:W3CDTF">2025-05-27T03:09:27Z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6B1FAC2248584DF89776C812D843CD5F_13</vt:lpwstr>
  </property>
  <property fmtid="{D5CDD505-2E9C-101B-9397-08002B2CF9AE}" pid="4" name="KSOTemplateDocerSaveRecord">
    <vt:lpwstr>eyJoZGlkIjoiNjQ4MmU4YzBhNzg3NjNhZjJmMDBiNTRjMTdjZjM3OGUiLCJ1c2VySWQiOiIxNjM0MDAxMTMyIn0=</vt:lpwstr>
  </property>
</Properties>
</file>